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593972B" w14:textId="64316662" w:rsidR="00C12A9F" w:rsidRPr="006C2E80" w:rsidRDefault="00C12A9F" w:rsidP="00C12A9F">
      <w:pPr>
        <w:pStyle w:val="Header"/>
        <w:widowControl w:val="0"/>
        <w:tabs>
          <w:tab w:val="clear" w:pos="4153"/>
          <w:tab w:val="clear" w:pos="8306"/>
          <w:tab w:val="right" w:pos="9638"/>
        </w:tabs>
        <w:overflowPunct w:val="0"/>
        <w:autoSpaceDE w:val="0"/>
        <w:autoSpaceDN w:val="0"/>
        <w:adjustRightInd w:val="0"/>
        <w:textAlignment w:val="baseline"/>
        <w:rPr>
          <w:sz w:val="24"/>
          <w:szCs w:val="24"/>
        </w:rPr>
      </w:pPr>
      <w:r w:rsidRPr="007861B8">
        <w:rPr>
          <w:rFonts w:ascii="Arial" w:hAnsi="Arial"/>
          <w:b/>
          <w:noProof/>
          <w:sz w:val="24"/>
          <w:szCs w:val="24"/>
          <w:lang w:eastAsia="ja-JP"/>
        </w:rPr>
        <w:t>3GPP TSG</w:t>
      </w:r>
      <w:r>
        <w:rPr>
          <w:rFonts w:ascii="Arial" w:hAnsi="Arial"/>
          <w:b/>
          <w:noProof/>
          <w:sz w:val="24"/>
          <w:szCs w:val="24"/>
          <w:lang w:eastAsia="ja-JP"/>
        </w:rPr>
        <w:t xml:space="preserve"> CT </w:t>
      </w:r>
      <w:r w:rsidRPr="007861B8">
        <w:rPr>
          <w:rFonts w:ascii="Arial" w:hAnsi="Arial"/>
          <w:b/>
          <w:noProof/>
          <w:sz w:val="24"/>
          <w:szCs w:val="24"/>
          <w:lang w:eastAsia="ja-JP"/>
        </w:rPr>
        <w:t>WG</w:t>
      </w:r>
      <w:r>
        <w:rPr>
          <w:rFonts w:ascii="Arial" w:hAnsi="Arial"/>
          <w:b/>
          <w:noProof/>
          <w:sz w:val="24"/>
          <w:szCs w:val="24"/>
          <w:lang w:eastAsia="ja-JP"/>
        </w:rPr>
        <w:t>4</w:t>
      </w:r>
      <w:r w:rsidRPr="007861B8">
        <w:rPr>
          <w:rFonts w:ascii="Arial" w:hAnsi="Arial"/>
          <w:b/>
          <w:noProof/>
          <w:sz w:val="24"/>
          <w:szCs w:val="24"/>
          <w:lang w:eastAsia="ja-JP"/>
        </w:rPr>
        <w:t xml:space="preserve"> Meeting #</w:t>
      </w:r>
      <w:r>
        <w:rPr>
          <w:rFonts w:ascii="Arial" w:hAnsi="Arial"/>
          <w:b/>
          <w:noProof/>
          <w:sz w:val="24"/>
          <w:szCs w:val="24"/>
          <w:lang w:eastAsia="ja-JP"/>
        </w:rPr>
        <w:t>116</w:t>
      </w:r>
      <w:r w:rsidRPr="007861B8">
        <w:rPr>
          <w:rFonts w:ascii="Arial" w:hAnsi="Arial"/>
          <w:b/>
          <w:noProof/>
          <w:sz w:val="24"/>
          <w:szCs w:val="24"/>
          <w:lang w:eastAsia="ja-JP"/>
        </w:rPr>
        <w:t xml:space="preserve"> </w:t>
      </w:r>
      <w:r w:rsidRPr="007861B8">
        <w:rPr>
          <w:rFonts w:ascii="Arial" w:hAnsi="Arial"/>
          <w:b/>
          <w:noProof/>
          <w:sz w:val="24"/>
          <w:szCs w:val="24"/>
          <w:lang w:eastAsia="ja-JP"/>
        </w:rPr>
        <w:tab/>
      </w:r>
      <w:r>
        <w:rPr>
          <w:rFonts w:ascii="Arial" w:hAnsi="Arial"/>
          <w:b/>
          <w:noProof/>
          <w:sz w:val="24"/>
          <w:szCs w:val="24"/>
          <w:lang w:eastAsia="ja-JP"/>
        </w:rPr>
        <w:t>C4</w:t>
      </w:r>
      <w:r w:rsidRPr="007861B8">
        <w:rPr>
          <w:rFonts w:ascii="Arial" w:hAnsi="Arial"/>
          <w:b/>
          <w:noProof/>
          <w:sz w:val="24"/>
          <w:szCs w:val="24"/>
          <w:lang w:eastAsia="ja-JP"/>
        </w:rPr>
        <w:t>-</w:t>
      </w:r>
      <w:r>
        <w:rPr>
          <w:rFonts w:ascii="Arial" w:hAnsi="Arial"/>
          <w:b/>
          <w:noProof/>
          <w:sz w:val="24"/>
          <w:szCs w:val="24"/>
          <w:lang w:eastAsia="ja-JP"/>
        </w:rPr>
        <w:t>232</w:t>
      </w:r>
      <w:r w:rsidR="000C0476">
        <w:rPr>
          <w:rFonts w:ascii="Arial" w:hAnsi="Arial"/>
          <w:b/>
          <w:noProof/>
          <w:sz w:val="24"/>
          <w:szCs w:val="24"/>
          <w:lang w:eastAsia="ja-JP"/>
        </w:rPr>
        <w:t>106</w:t>
      </w:r>
    </w:p>
    <w:p w14:paraId="11C88A41" w14:textId="2ABC2D9F" w:rsidR="001E489F" w:rsidRPr="007861B8" w:rsidRDefault="00C12A9F" w:rsidP="00C12A9F">
      <w:pPr>
        <w:pStyle w:val="Header"/>
        <w:widowControl w:val="0"/>
        <w:pBdr>
          <w:bottom w:val="single" w:sz="4" w:space="1" w:color="auto"/>
        </w:pBdr>
        <w:tabs>
          <w:tab w:val="clear" w:pos="4153"/>
          <w:tab w:val="clear" w:pos="8306"/>
          <w:tab w:val="right" w:pos="9638"/>
        </w:tabs>
        <w:overflowPunct w:val="0"/>
        <w:autoSpaceDE w:val="0"/>
        <w:autoSpaceDN w:val="0"/>
        <w:adjustRightInd w:val="0"/>
        <w:textAlignment w:val="baseline"/>
        <w:rPr>
          <w:rFonts w:ascii="Arial" w:eastAsia="Batang" w:hAnsi="Arial" w:cs="Arial"/>
          <w:b/>
          <w:noProof/>
          <w:lang w:eastAsia="zh-CN"/>
        </w:rPr>
      </w:pPr>
      <w:r>
        <w:rPr>
          <w:rFonts w:ascii="Arial" w:hAnsi="Arial"/>
          <w:b/>
          <w:noProof/>
          <w:sz w:val="24"/>
          <w:szCs w:val="24"/>
          <w:lang w:eastAsia="ja-JP"/>
        </w:rPr>
        <w:t>Bratislava, S</w:t>
      </w:r>
      <w:r w:rsidR="00CF3BFD">
        <w:rPr>
          <w:rFonts w:ascii="Arial" w:hAnsi="Arial"/>
          <w:b/>
          <w:noProof/>
          <w:sz w:val="24"/>
          <w:szCs w:val="24"/>
          <w:lang w:eastAsia="ja-JP"/>
        </w:rPr>
        <w:t>l</w:t>
      </w:r>
      <w:r>
        <w:rPr>
          <w:rFonts w:ascii="Arial" w:hAnsi="Arial"/>
          <w:b/>
          <w:noProof/>
          <w:sz w:val="24"/>
          <w:szCs w:val="24"/>
          <w:lang w:eastAsia="ja-JP"/>
        </w:rPr>
        <w:t>ovakia</w:t>
      </w:r>
      <w:r w:rsidRPr="007861B8">
        <w:rPr>
          <w:rFonts w:ascii="Arial" w:hAnsi="Arial"/>
          <w:b/>
          <w:noProof/>
          <w:sz w:val="24"/>
          <w:szCs w:val="24"/>
          <w:lang w:eastAsia="ja-JP"/>
        </w:rPr>
        <w:t xml:space="preserve">, </w:t>
      </w:r>
      <w:r>
        <w:rPr>
          <w:rFonts w:ascii="Arial" w:hAnsi="Arial"/>
          <w:b/>
          <w:noProof/>
          <w:sz w:val="24"/>
          <w:szCs w:val="24"/>
          <w:lang w:eastAsia="ja-JP"/>
        </w:rPr>
        <w:t>22</w:t>
      </w:r>
      <w:r>
        <w:rPr>
          <w:rFonts w:ascii="Arial" w:hAnsi="Arial"/>
          <w:b/>
          <w:noProof/>
          <w:sz w:val="24"/>
          <w:szCs w:val="24"/>
          <w:vertAlign w:val="superscript"/>
          <w:lang w:eastAsia="ja-JP"/>
        </w:rPr>
        <w:t>nd</w:t>
      </w:r>
      <w:r>
        <w:rPr>
          <w:rFonts w:ascii="Arial" w:hAnsi="Arial"/>
          <w:b/>
          <w:noProof/>
          <w:sz w:val="24"/>
          <w:szCs w:val="24"/>
          <w:lang w:eastAsia="ja-JP"/>
        </w:rPr>
        <w:t xml:space="preserve"> - 26</w:t>
      </w:r>
      <w:r>
        <w:rPr>
          <w:rFonts w:ascii="Arial" w:hAnsi="Arial"/>
          <w:b/>
          <w:noProof/>
          <w:sz w:val="24"/>
          <w:szCs w:val="24"/>
          <w:vertAlign w:val="superscript"/>
          <w:lang w:eastAsia="ja-JP"/>
        </w:rPr>
        <w:t>th</w:t>
      </w:r>
      <w:r>
        <w:rPr>
          <w:rFonts w:ascii="Arial" w:hAnsi="Arial"/>
          <w:b/>
          <w:noProof/>
          <w:sz w:val="24"/>
          <w:szCs w:val="24"/>
          <w:lang w:eastAsia="ja-JP"/>
        </w:rPr>
        <w:t xml:space="preserve"> May 2023</w:t>
      </w:r>
      <w:r w:rsidR="006C61DB">
        <w:rPr>
          <w:rFonts w:ascii="Arial" w:hAnsi="Arial"/>
          <w:b/>
          <w:noProof/>
          <w:sz w:val="24"/>
          <w:szCs w:val="24"/>
          <w:lang w:eastAsia="ja-JP"/>
        </w:rPr>
        <w:tab/>
      </w:r>
      <w:r w:rsidR="001E489F" w:rsidRPr="007861B8">
        <w:rPr>
          <w:rFonts w:ascii="Arial" w:eastAsia="Batang" w:hAnsi="Arial" w:cs="Arial"/>
          <w:b/>
          <w:noProof/>
          <w:lang w:eastAsia="zh-CN"/>
        </w:rPr>
        <w:t xml:space="preserve">(revision of </w:t>
      </w:r>
      <w:r w:rsidR="00CF4F93">
        <w:rPr>
          <w:rFonts w:ascii="Arial" w:eastAsia="Batang" w:hAnsi="Arial" w:cs="Arial"/>
          <w:b/>
          <w:noProof/>
          <w:lang w:eastAsia="zh-CN"/>
        </w:rPr>
        <w:t>C</w:t>
      </w:r>
      <w:r w:rsidR="00215207">
        <w:rPr>
          <w:rFonts w:ascii="Arial" w:eastAsia="Batang" w:hAnsi="Arial" w:cs="Arial"/>
          <w:b/>
          <w:noProof/>
          <w:lang w:eastAsia="zh-CN"/>
        </w:rPr>
        <w:t>4</w:t>
      </w:r>
      <w:r w:rsidR="001E489F" w:rsidRPr="007861B8">
        <w:rPr>
          <w:rFonts w:ascii="Arial" w:eastAsia="Batang" w:hAnsi="Arial" w:cs="Arial"/>
          <w:b/>
          <w:noProof/>
          <w:lang w:eastAsia="zh-CN"/>
        </w:rPr>
        <w:t>-yyxxxx)</w:t>
      </w:r>
    </w:p>
    <w:p w14:paraId="05B0D0A8" w14:textId="77777777" w:rsidR="001E489F" w:rsidRPr="006E5DD5" w:rsidRDefault="001E489F" w:rsidP="001E489F">
      <w:pPr>
        <w:pBdr>
          <w:bottom w:val="single" w:sz="4" w:space="1" w:color="auto"/>
        </w:pBdr>
        <w:tabs>
          <w:tab w:val="right" w:pos="9639"/>
        </w:tabs>
        <w:jc w:val="both"/>
        <w:outlineLvl w:val="0"/>
        <w:rPr>
          <w:rFonts w:ascii="Arial" w:eastAsia="Batang" w:hAnsi="Arial" w:cs="Arial"/>
          <w:b/>
          <w:sz w:val="24"/>
          <w:lang w:eastAsia="zh-CN"/>
        </w:rPr>
      </w:pPr>
    </w:p>
    <w:p w14:paraId="6B417959" w14:textId="526C3C90" w:rsidR="001E489F" w:rsidRPr="006C2E80" w:rsidRDefault="005D46C4"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t>Peraton Labs, CISA ECD</w:t>
      </w:r>
      <w:r w:rsidR="00215207">
        <w:rPr>
          <w:rFonts w:ascii="Arial" w:eastAsia="Batang" w:hAnsi="Arial"/>
          <w:b/>
          <w:sz w:val="24"/>
          <w:szCs w:val="24"/>
          <w:lang w:val="en-US" w:eastAsia="zh-CN"/>
        </w:rPr>
        <w:t>, AT&amp;T, Verizon</w:t>
      </w:r>
      <w:r w:rsidR="00DA14D6">
        <w:rPr>
          <w:rFonts w:ascii="Arial" w:eastAsia="Batang" w:hAnsi="Arial"/>
          <w:b/>
          <w:sz w:val="24"/>
          <w:szCs w:val="24"/>
          <w:lang w:val="en-US" w:eastAsia="zh-CN"/>
        </w:rPr>
        <w:t>, T-Mobile USA</w:t>
      </w:r>
    </w:p>
    <w:p w14:paraId="49D92DA3" w14:textId="3C0A37A9" w:rsidR="001E489F" w:rsidRPr="006C2E80" w:rsidRDefault="001E489F" w:rsidP="001E489F">
      <w:pPr>
        <w:tabs>
          <w:tab w:val="left" w:pos="2127"/>
        </w:tabs>
        <w:ind w:left="2127" w:hanging="2127"/>
        <w:jc w:val="both"/>
        <w:outlineLvl w:val="0"/>
        <w:rPr>
          <w:rFonts w:ascii="Arial" w:eastAsia="Batang" w:hAnsi="Arial" w:cs="Arial"/>
          <w:b/>
          <w:sz w:val="24"/>
          <w:szCs w:val="24"/>
          <w:lang w:eastAsia="zh-CN"/>
        </w:rPr>
      </w:pPr>
      <w:r w:rsidRPr="006C2E80">
        <w:rPr>
          <w:rFonts w:ascii="Arial" w:eastAsia="Batang" w:hAnsi="Arial" w:cs="Arial"/>
          <w:b/>
          <w:sz w:val="24"/>
          <w:szCs w:val="24"/>
          <w:lang w:eastAsia="zh-CN"/>
        </w:rPr>
        <w:t>Title:</w:t>
      </w:r>
      <w:r w:rsidRPr="006C2E80">
        <w:rPr>
          <w:rFonts w:ascii="Arial" w:eastAsia="Batang" w:hAnsi="Arial" w:cs="Arial"/>
          <w:b/>
          <w:sz w:val="24"/>
          <w:szCs w:val="24"/>
          <w:lang w:eastAsia="zh-CN"/>
        </w:rPr>
        <w:tab/>
      </w:r>
      <w:r w:rsidR="005D46C4" w:rsidRPr="005D46C4">
        <w:rPr>
          <w:rFonts w:ascii="Arial" w:eastAsia="Batang" w:hAnsi="Arial" w:cs="Arial"/>
          <w:b/>
          <w:sz w:val="24"/>
          <w:szCs w:val="24"/>
          <w:lang w:eastAsia="zh-CN"/>
        </w:rPr>
        <w:t>MPS when access to EPC/5GC is WLAN</w:t>
      </w:r>
      <w:r w:rsidRPr="006C2E80">
        <w:rPr>
          <w:rFonts w:ascii="Arial" w:eastAsia="Batang" w:hAnsi="Arial" w:cs="Arial"/>
          <w:b/>
          <w:sz w:val="24"/>
          <w:szCs w:val="24"/>
          <w:lang w:eastAsia="zh-CN"/>
        </w:rPr>
        <w:t xml:space="preserve"> </w:t>
      </w:r>
    </w:p>
    <w:p w14:paraId="66ACF610" w14:textId="006C033D" w:rsidR="001E489F" w:rsidRPr="006C2E80" w:rsidRDefault="005D46C4" w:rsidP="001E489F">
      <w:pPr>
        <w:tabs>
          <w:tab w:val="left" w:pos="2127"/>
        </w:tabs>
        <w:ind w:left="2127" w:hanging="2127"/>
        <w:jc w:val="both"/>
        <w:outlineLvl w:val="0"/>
        <w:rPr>
          <w:rFonts w:ascii="Arial" w:eastAsia="Batang" w:hAnsi="Arial"/>
          <w:b/>
          <w:sz w:val="24"/>
          <w:szCs w:val="24"/>
          <w:lang w:val="en-US" w:eastAsia="zh-CN"/>
        </w:rPr>
      </w:pPr>
      <w:r>
        <w:rPr>
          <w:rFonts w:ascii="Arial" w:eastAsia="Batang" w:hAnsi="Arial"/>
          <w:b/>
          <w:sz w:val="24"/>
          <w:szCs w:val="24"/>
          <w:lang w:val="en-US" w:eastAsia="zh-CN"/>
        </w:rPr>
        <w:t>Document for:</w:t>
      </w:r>
      <w:r>
        <w:rPr>
          <w:rFonts w:ascii="Arial" w:eastAsia="Batang" w:hAnsi="Arial"/>
          <w:b/>
          <w:sz w:val="24"/>
          <w:szCs w:val="24"/>
          <w:lang w:val="en-US" w:eastAsia="zh-CN"/>
        </w:rPr>
        <w:tab/>
        <w:t>Agreement</w:t>
      </w:r>
    </w:p>
    <w:p w14:paraId="1468BC60" w14:textId="09C96F34" w:rsidR="001E489F" w:rsidRDefault="001E489F" w:rsidP="001E489F">
      <w:pPr>
        <w:tabs>
          <w:tab w:val="left" w:pos="2127"/>
        </w:tabs>
        <w:ind w:left="2127" w:hanging="2127"/>
        <w:jc w:val="both"/>
        <w:outlineLvl w:val="0"/>
        <w:rPr>
          <w:rFonts w:ascii="Arial" w:eastAsia="Batang" w:hAnsi="Arial"/>
          <w:b/>
          <w:sz w:val="24"/>
          <w:szCs w:val="24"/>
          <w:lang w:val="en-US" w:eastAsia="zh-CN"/>
        </w:rPr>
      </w:pPr>
      <w:r w:rsidRPr="006C2E80">
        <w:rPr>
          <w:rFonts w:ascii="Arial" w:eastAsia="Batang" w:hAnsi="Arial"/>
          <w:b/>
          <w:sz w:val="24"/>
          <w:szCs w:val="24"/>
          <w:lang w:val="en-US" w:eastAsia="zh-CN"/>
        </w:rPr>
        <w:t>Agenda Item:</w:t>
      </w:r>
      <w:r w:rsidRPr="006C2E80">
        <w:rPr>
          <w:rFonts w:ascii="Arial" w:eastAsia="Batang" w:hAnsi="Arial"/>
          <w:b/>
          <w:sz w:val="24"/>
          <w:szCs w:val="24"/>
          <w:lang w:val="en-US" w:eastAsia="zh-CN"/>
        </w:rPr>
        <w:tab/>
      </w:r>
      <w:r w:rsidR="000C0476" w:rsidRPr="000C0476">
        <w:rPr>
          <w:rFonts w:ascii="Arial" w:eastAsia="Batang" w:hAnsi="Arial"/>
          <w:b/>
          <w:sz w:val="24"/>
          <w:szCs w:val="24"/>
          <w:lang w:val="en-US" w:eastAsia="zh-CN"/>
        </w:rPr>
        <w:t>18.2</w:t>
      </w:r>
    </w:p>
    <w:p w14:paraId="110F6C52" w14:textId="77777777" w:rsidR="001E489F" w:rsidRPr="006C2E80" w:rsidRDefault="001E489F" w:rsidP="001E489F">
      <w:pPr>
        <w:rPr>
          <w:rFonts w:eastAsia="Batang"/>
          <w:lang w:val="en-US" w:eastAsia="zh-CN"/>
        </w:rPr>
      </w:pPr>
    </w:p>
    <w:p w14:paraId="17BB372B" w14:textId="77777777" w:rsidR="001E489F" w:rsidRPr="00BC642A" w:rsidRDefault="001E489F" w:rsidP="001E489F">
      <w:pPr>
        <w:pStyle w:val="Heading8"/>
        <w:pBdr>
          <w:top w:val="single" w:sz="12" w:space="3" w:color="auto"/>
        </w:pBdr>
        <w:overflowPunct w:val="0"/>
        <w:autoSpaceDE w:val="0"/>
        <w:autoSpaceDN w:val="0"/>
        <w:adjustRightInd w:val="0"/>
        <w:spacing w:before="240" w:after="180"/>
        <w:ind w:left="2835" w:hanging="2835"/>
        <w:jc w:val="center"/>
        <w:textAlignment w:val="baseline"/>
      </w:pPr>
      <w:r w:rsidRPr="001E489F">
        <w:rPr>
          <w:rFonts w:ascii="Arial" w:eastAsia="Times New Roman" w:hAnsi="Arial" w:cs="Times New Roman"/>
          <w:color w:val="auto"/>
          <w:sz w:val="36"/>
          <w:szCs w:val="20"/>
          <w:lang w:eastAsia="ja-JP"/>
        </w:rPr>
        <w:t>3GPP™ Work Item Description</w:t>
      </w:r>
    </w:p>
    <w:p w14:paraId="04403B00" w14:textId="77777777" w:rsidR="001E489F" w:rsidRDefault="001E489F" w:rsidP="001E489F">
      <w:pPr>
        <w:jc w:val="center"/>
        <w:rPr>
          <w:rFonts w:cs="Arial"/>
          <w:noProof/>
        </w:rPr>
      </w:pPr>
      <w:r>
        <w:rPr>
          <w:rFonts w:cs="Arial"/>
          <w:noProof/>
        </w:rPr>
        <w:t xml:space="preserve">Information on Work Items </w:t>
      </w:r>
      <w:r w:rsidRPr="00ED7A5B">
        <w:rPr>
          <w:rFonts w:cs="Arial"/>
          <w:noProof/>
        </w:rPr>
        <w:t xml:space="preserve">can be found at </w:t>
      </w:r>
      <w:hyperlink r:id="rId9" w:history="1">
        <w:r w:rsidRPr="00E75C72">
          <w:rPr>
            <w:rFonts w:cs="Arial"/>
            <w:noProof/>
          </w:rPr>
          <w:t>http://www.3gpp.org/Work-Items</w:t>
        </w:r>
      </w:hyperlink>
      <w:r>
        <w:rPr>
          <w:rFonts w:cs="Arial"/>
          <w:noProof/>
        </w:rPr>
        <w:t xml:space="preserve"> </w:t>
      </w:r>
      <w:r>
        <w:rPr>
          <w:rFonts w:cs="Arial"/>
          <w:noProof/>
        </w:rPr>
        <w:br/>
      </w:r>
      <w:r>
        <w:t xml:space="preserve">See also the </w:t>
      </w:r>
      <w:hyperlink r:id="rId10" w:history="1">
        <w:r w:rsidRPr="00BC642A">
          <w:t>3GPP Working Procedures</w:t>
        </w:r>
      </w:hyperlink>
      <w:r>
        <w:t>, article 39 and the TSG W</w:t>
      </w:r>
      <w:r w:rsidRPr="00AD0751">
        <w:t xml:space="preserve">orking </w:t>
      </w:r>
      <w:r>
        <w:t>M</w:t>
      </w:r>
      <w:r w:rsidRPr="00AD0751">
        <w:t>ethods</w:t>
      </w:r>
      <w:r>
        <w:t xml:space="preserve"> in </w:t>
      </w:r>
      <w:hyperlink r:id="rId11" w:history="1">
        <w:r w:rsidRPr="00BC642A">
          <w:t>3GPP TR 21.900</w:t>
        </w:r>
      </w:hyperlink>
    </w:p>
    <w:p w14:paraId="4FE4C92D" w14:textId="5FCB51C7" w:rsidR="005D46C4"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Title:</w:t>
      </w:r>
      <w:r w:rsidR="005D46C4">
        <w:rPr>
          <w:rFonts w:ascii="Arial" w:eastAsia="Times New Roman" w:hAnsi="Arial" w:cs="Times New Roman"/>
          <w:color w:val="auto"/>
          <w:sz w:val="36"/>
          <w:szCs w:val="20"/>
          <w:lang w:eastAsia="ja-JP"/>
        </w:rPr>
        <w:t xml:space="preserve"> </w:t>
      </w:r>
      <w:r w:rsidR="005D46C4" w:rsidRPr="005D46C4">
        <w:rPr>
          <w:rFonts w:ascii="Arial" w:eastAsia="Times New Roman" w:hAnsi="Arial" w:cs="Times New Roman"/>
          <w:color w:val="auto"/>
          <w:sz w:val="36"/>
          <w:szCs w:val="20"/>
          <w:lang w:eastAsia="ja-JP"/>
        </w:rPr>
        <w:t>MPS when access to EPC/5GC is WLAN</w:t>
      </w:r>
    </w:p>
    <w:p w14:paraId="1706B5D7" w14:textId="77777777" w:rsidR="005D46C4" w:rsidRPr="00BA3A53" w:rsidRDefault="005D46C4" w:rsidP="005D46C4">
      <w:pPr>
        <w:pStyle w:val="Guidance"/>
      </w:pPr>
    </w:p>
    <w:p w14:paraId="4520DCE2" w14:textId="160D183C"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Acronym:</w:t>
      </w:r>
      <w:r w:rsidR="005D46C4">
        <w:rPr>
          <w:rFonts w:ascii="Arial" w:eastAsia="Times New Roman" w:hAnsi="Arial" w:cs="Times New Roman"/>
          <w:color w:val="auto"/>
          <w:sz w:val="36"/>
          <w:szCs w:val="20"/>
          <w:lang w:eastAsia="ja-JP"/>
        </w:rPr>
        <w:t xml:space="preserve"> MPS_WLAN</w:t>
      </w:r>
    </w:p>
    <w:p w14:paraId="18C69795" w14:textId="70F0A0B6" w:rsidR="001E489F" w:rsidRDefault="001E489F" w:rsidP="001E489F">
      <w:pPr>
        <w:pStyle w:val="Guidance"/>
      </w:pPr>
    </w:p>
    <w:p w14:paraId="15B1DB90" w14:textId="77777777"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Unique identifier:</w:t>
      </w:r>
      <w:r w:rsidRPr="001E489F">
        <w:rPr>
          <w:rFonts w:ascii="Arial" w:eastAsia="Times New Roman" w:hAnsi="Arial" w:cs="Times New Roman"/>
          <w:color w:val="auto"/>
          <w:sz w:val="36"/>
          <w:szCs w:val="20"/>
          <w:lang w:eastAsia="ja-JP"/>
        </w:rPr>
        <w:tab/>
      </w:r>
    </w:p>
    <w:p w14:paraId="6340F223" w14:textId="2B762756" w:rsidR="001E489F" w:rsidRDefault="001E489F" w:rsidP="001E489F">
      <w:pPr>
        <w:pStyle w:val="Guidance"/>
      </w:pPr>
    </w:p>
    <w:p w14:paraId="4D9605DA" w14:textId="4A06B556" w:rsidR="001E489F" w:rsidRPr="001E489F" w:rsidRDefault="001E489F" w:rsidP="001E489F">
      <w:pPr>
        <w:pStyle w:val="Heading8"/>
        <w:pBdr>
          <w:top w:val="single" w:sz="12" w:space="3" w:color="auto"/>
        </w:pBdr>
        <w:overflowPunct w:val="0"/>
        <w:autoSpaceDE w:val="0"/>
        <w:autoSpaceDN w:val="0"/>
        <w:adjustRightInd w:val="0"/>
        <w:spacing w:before="240" w:after="180"/>
        <w:ind w:left="2835" w:hanging="2835"/>
        <w:textAlignment w:val="baseline"/>
        <w:rPr>
          <w:rFonts w:ascii="Arial" w:eastAsia="Times New Roman" w:hAnsi="Arial" w:cs="Times New Roman"/>
          <w:color w:val="auto"/>
          <w:sz w:val="36"/>
          <w:szCs w:val="20"/>
          <w:lang w:eastAsia="ja-JP"/>
        </w:rPr>
      </w:pPr>
      <w:r w:rsidRPr="001E489F">
        <w:rPr>
          <w:rFonts w:ascii="Arial" w:eastAsia="Times New Roman" w:hAnsi="Arial" w:cs="Times New Roman"/>
          <w:color w:val="auto"/>
          <w:sz w:val="36"/>
          <w:szCs w:val="20"/>
          <w:lang w:eastAsia="ja-JP"/>
        </w:rPr>
        <w:t>Potential target Release:</w:t>
      </w:r>
      <w:r w:rsidRPr="001E489F">
        <w:rPr>
          <w:rFonts w:ascii="Arial" w:eastAsia="Times New Roman" w:hAnsi="Arial" w:cs="Times New Roman"/>
          <w:color w:val="auto"/>
          <w:sz w:val="36"/>
          <w:szCs w:val="20"/>
          <w:lang w:eastAsia="ja-JP"/>
        </w:rPr>
        <w:tab/>
        <w:t>Rel-</w:t>
      </w:r>
      <w:r w:rsidR="005D46C4">
        <w:rPr>
          <w:rFonts w:ascii="Arial" w:eastAsia="Times New Roman" w:hAnsi="Arial" w:cs="Times New Roman"/>
          <w:color w:val="auto"/>
          <w:sz w:val="36"/>
          <w:szCs w:val="20"/>
          <w:lang w:eastAsia="ja-JP"/>
        </w:rPr>
        <w:t>18</w:t>
      </w:r>
    </w:p>
    <w:p w14:paraId="0F6B4D92" w14:textId="7E677DB4" w:rsidR="001E489F" w:rsidRPr="006C2E80" w:rsidRDefault="001E489F" w:rsidP="001E489F">
      <w:pPr>
        <w:pStyle w:val="Guidance"/>
      </w:pPr>
    </w:p>
    <w:p w14:paraId="228B978F"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1</w:t>
      </w:r>
      <w:r w:rsidRPr="007861B8">
        <w:rPr>
          <w:b w:val="0"/>
          <w:sz w:val="36"/>
          <w:lang w:eastAsia="ja-JP"/>
        </w:rPr>
        <w:tab/>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1E489F" w14:paraId="56BD4D38" w14:textId="77777777" w:rsidTr="005875D6">
        <w:trPr>
          <w:cantSplit/>
          <w:jc w:val="center"/>
        </w:trPr>
        <w:tc>
          <w:tcPr>
            <w:tcW w:w="1515" w:type="dxa"/>
            <w:tcBorders>
              <w:bottom w:val="single" w:sz="12" w:space="0" w:color="auto"/>
              <w:right w:val="single" w:sz="12" w:space="0" w:color="auto"/>
            </w:tcBorders>
            <w:shd w:val="clear" w:color="auto" w:fill="E0E0E0"/>
          </w:tcPr>
          <w:p w14:paraId="5F388ADD" w14:textId="77777777" w:rsidR="001E489F" w:rsidRDefault="001E489F" w:rsidP="005875D6">
            <w:pPr>
              <w:pStyle w:val="TAH"/>
            </w:pPr>
            <w:r>
              <w:t>Affects:</w:t>
            </w:r>
          </w:p>
        </w:tc>
        <w:tc>
          <w:tcPr>
            <w:tcW w:w="1275" w:type="dxa"/>
            <w:tcBorders>
              <w:left w:val="nil"/>
              <w:bottom w:val="single" w:sz="12" w:space="0" w:color="auto"/>
            </w:tcBorders>
            <w:shd w:val="clear" w:color="auto" w:fill="E0E0E0"/>
          </w:tcPr>
          <w:p w14:paraId="17341A5A" w14:textId="77777777" w:rsidR="001E489F" w:rsidRDefault="001E489F" w:rsidP="005875D6">
            <w:pPr>
              <w:pStyle w:val="TAH"/>
            </w:pPr>
            <w:r>
              <w:t>UICC apps</w:t>
            </w:r>
          </w:p>
        </w:tc>
        <w:tc>
          <w:tcPr>
            <w:tcW w:w="1037" w:type="dxa"/>
            <w:tcBorders>
              <w:bottom w:val="single" w:sz="12" w:space="0" w:color="auto"/>
            </w:tcBorders>
            <w:shd w:val="clear" w:color="auto" w:fill="E0E0E0"/>
          </w:tcPr>
          <w:p w14:paraId="44E3AEE9" w14:textId="77777777" w:rsidR="001E489F" w:rsidRDefault="001E489F" w:rsidP="005875D6">
            <w:pPr>
              <w:pStyle w:val="TAH"/>
            </w:pPr>
            <w:r>
              <w:t>ME</w:t>
            </w:r>
          </w:p>
        </w:tc>
        <w:tc>
          <w:tcPr>
            <w:tcW w:w="850" w:type="dxa"/>
            <w:tcBorders>
              <w:bottom w:val="single" w:sz="12" w:space="0" w:color="auto"/>
            </w:tcBorders>
            <w:shd w:val="clear" w:color="auto" w:fill="E0E0E0"/>
          </w:tcPr>
          <w:p w14:paraId="6DB9EDAB" w14:textId="77777777" w:rsidR="001E489F" w:rsidRDefault="001E489F" w:rsidP="005875D6">
            <w:pPr>
              <w:pStyle w:val="TAH"/>
            </w:pPr>
            <w:r>
              <w:t>AN</w:t>
            </w:r>
          </w:p>
        </w:tc>
        <w:tc>
          <w:tcPr>
            <w:tcW w:w="851" w:type="dxa"/>
            <w:tcBorders>
              <w:bottom w:val="single" w:sz="12" w:space="0" w:color="auto"/>
            </w:tcBorders>
            <w:shd w:val="clear" w:color="auto" w:fill="E0E0E0"/>
          </w:tcPr>
          <w:p w14:paraId="10DFAED6" w14:textId="77777777" w:rsidR="001E489F" w:rsidRDefault="001E489F" w:rsidP="005875D6">
            <w:pPr>
              <w:pStyle w:val="TAH"/>
            </w:pPr>
            <w:r>
              <w:t>CN</w:t>
            </w:r>
          </w:p>
        </w:tc>
        <w:tc>
          <w:tcPr>
            <w:tcW w:w="1752" w:type="dxa"/>
            <w:tcBorders>
              <w:bottom w:val="single" w:sz="12" w:space="0" w:color="auto"/>
            </w:tcBorders>
            <w:shd w:val="clear" w:color="auto" w:fill="E0E0E0"/>
          </w:tcPr>
          <w:p w14:paraId="70430901" w14:textId="77777777" w:rsidR="001E489F" w:rsidRDefault="001E489F" w:rsidP="005875D6">
            <w:pPr>
              <w:pStyle w:val="TAH"/>
            </w:pPr>
            <w:r>
              <w:t>Others (specify)</w:t>
            </w:r>
          </w:p>
        </w:tc>
      </w:tr>
      <w:tr w:rsidR="001E489F" w14:paraId="2388ADC1" w14:textId="77777777" w:rsidTr="005875D6">
        <w:trPr>
          <w:cantSplit/>
          <w:jc w:val="center"/>
        </w:trPr>
        <w:tc>
          <w:tcPr>
            <w:tcW w:w="1515" w:type="dxa"/>
            <w:tcBorders>
              <w:top w:val="nil"/>
              <w:right w:val="single" w:sz="12" w:space="0" w:color="auto"/>
            </w:tcBorders>
          </w:tcPr>
          <w:p w14:paraId="37483FE0" w14:textId="77777777" w:rsidR="001E489F" w:rsidRDefault="001E489F" w:rsidP="005875D6">
            <w:pPr>
              <w:pStyle w:val="TAH"/>
            </w:pPr>
            <w:r>
              <w:t>Yes</w:t>
            </w:r>
          </w:p>
        </w:tc>
        <w:tc>
          <w:tcPr>
            <w:tcW w:w="1275" w:type="dxa"/>
            <w:tcBorders>
              <w:top w:val="nil"/>
              <w:left w:val="nil"/>
            </w:tcBorders>
          </w:tcPr>
          <w:p w14:paraId="69C748BE" w14:textId="77777777" w:rsidR="001E489F" w:rsidRDefault="001E489F" w:rsidP="005875D6">
            <w:pPr>
              <w:pStyle w:val="TAC"/>
            </w:pPr>
          </w:p>
        </w:tc>
        <w:tc>
          <w:tcPr>
            <w:tcW w:w="1037" w:type="dxa"/>
            <w:tcBorders>
              <w:top w:val="nil"/>
            </w:tcBorders>
          </w:tcPr>
          <w:p w14:paraId="1D3E8F18" w14:textId="5076FAFC" w:rsidR="001E489F" w:rsidRDefault="005D46C4" w:rsidP="005875D6">
            <w:pPr>
              <w:pStyle w:val="TAC"/>
            </w:pPr>
            <w:r>
              <w:t>X</w:t>
            </w:r>
          </w:p>
        </w:tc>
        <w:tc>
          <w:tcPr>
            <w:tcW w:w="850" w:type="dxa"/>
            <w:tcBorders>
              <w:top w:val="nil"/>
            </w:tcBorders>
          </w:tcPr>
          <w:p w14:paraId="04045F0B" w14:textId="24795142" w:rsidR="001E489F" w:rsidRDefault="001E489F" w:rsidP="005875D6">
            <w:pPr>
              <w:pStyle w:val="TAC"/>
            </w:pPr>
          </w:p>
        </w:tc>
        <w:tc>
          <w:tcPr>
            <w:tcW w:w="851" w:type="dxa"/>
            <w:tcBorders>
              <w:top w:val="nil"/>
            </w:tcBorders>
          </w:tcPr>
          <w:p w14:paraId="36BEDBE0" w14:textId="08CEE5E4" w:rsidR="001E489F" w:rsidRDefault="005D46C4" w:rsidP="005875D6">
            <w:pPr>
              <w:pStyle w:val="TAC"/>
            </w:pPr>
            <w:r>
              <w:t>X</w:t>
            </w:r>
          </w:p>
        </w:tc>
        <w:tc>
          <w:tcPr>
            <w:tcW w:w="1752" w:type="dxa"/>
            <w:tcBorders>
              <w:top w:val="nil"/>
            </w:tcBorders>
          </w:tcPr>
          <w:p w14:paraId="5305E0AA" w14:textId="77777777" w:rsidR="001E489F" w:rsidRDefault="001E489F" w:rsidP="005875D6">
            <w:pPr>
              <w:pStyle w:val="TAC"/>
            </w:pPr>
          </w:p>
        </w:tc>
      </w:tr>
      <w:tr w:rsidR="001E489F" w14:paraId="624C6FF5" w14:textId="77777777" w:rsidTr="005875D6">
        <w:trPr>
          <w:cantSplit/>
          <w:jc w:val="center"/>
        </w:trPr>
        <w:tc>
          <w:tcPr>
            <w:tcW w:w="1515" w:type="dxa"/>
            <w:tcBorders>
              <w:right w:val="single" w:sz="12" w:space="0" w:color="auto"/>
            </w:tcBorders>
          </w:tcPr>
          <w:p w14:paraId="4D7E9057" w14:textId="77777777" w:rsidR="001E489F" w:rsidRDefault="001E489F" w:rsidP="005875D6">
            <w:pPr>
              <w:pStyle w:val="TAH"/>
            </w:pPr>
            <w:r>
              <w:t>No</w:t>
            </w:r>
          </w:p>
        </w:tc>
        <w:tc>
          <w:tcPr>
            <w:tcW w:w="1275" w:type="dxa"/>
            <w:tcBorders>
              <w:left w:val="nil"/>
            </w:tcBorders>
          </w:tcPr>
          <w:p w14:paraId="0B744189" w14:textId="57A0B103" w:rsidR="001E489F" w:rsidRDefault="00D85FBB" w:rsidP="005875D6">
            <w:pPr>
              <w:pStyle w:val="TAC"/>
            </w:pPr>
            <w:r>
              <w:t>X</w:t>
            </w:r>
          </w:p>
        </w:tc>
        <w:tc>
          <w:tcPr>
            <w:tcW w:w="1037" w:type="dxa"/>
          </w:tcPr>
          <w:p w14:paraId="0602D5C7" w14:textId="77777777" w:rsidR="001E489F" w:rsidRDefault="001E489F" w:rsidP="005875D6">
            <w:pPr>
              <w:pStyle w:val="TAC"/>
            </w:pPr>
          </w:p>
        </w:tc>
        <w:tc>
          <w:tcPr>
            <w:tcW w:w="850" w:type="dxa"/>
          </w:tcPr>
          <w:p w14:paraId="35CFDED4" w14:textId="77777777" w:rsidR="001E489F" w:rsidRDefault="001E489F" w:rsidP="005875D6">
            <w:pPr>
              <w:pStyle w:val="TAC"/>
            </w:pPr>
          </w:p>
        </w:tc>
        <w:tc>
          <w:tcPr>
            <w:tcW w:w="851" w:type="dxa"/>
          </w:tcPr>
          <w:p w14:paraId="02A432F3" w14:textId="77777777" w:rsidR="001E489F" w:rsidRDefault="001E489F" w:rsidP="005875D6">
            <w:pPr>
              <w:pStyle w:val="TAC"/>
            </w:pPr>
          </w:p>
        </w:tc>
        <w:tc>
          <w:tcPr>
            <w:tcW w:w="1752" w:type="dxa"/>
          </w:tcPr>
          <w:p w14:paraId="70435623" w14:textId="77777777" w:rsidR="001E489F" w:rsidRDefault="001E489F" w:rsidP="005875D6">
            <w:pPr>
              <w:pStyle w:val="TAC"/>
            </w:pPr>
          </w:p>
        </w:tc>
      </w:tr>
      <w:tr w:rsidR="001E489F" w14:paraId="552F1957" w14:textId="77777777" w:rsidTr="005875D6">
        <w:trPr>
          <w:cantSplit/>
          <w:jc w:val="center"/>
        </w:trPr>
        <w:tc>
          <w:tcPr>
            <w:tcW w:w="1515" w:type="dxa"/>
            <w:tcBorders>
              <w:right w:val="single" w:sz="12" w:space="0" w:color="auto"/>
            </w:tcBorders>
          </w:tcPr>
          <w:p w14:paraId="296FE27F" w14:textId="77777777" w:rsidR="001E489F" w:rsidRDefault="001E489F" w:rsidP="005875D6">
            <w:pPr>
              <w:pStyle w:val="TAH"/>
            </w:pPr>
            <w:r>
              <w:t>Don't know</w:t>
            </w:r>
          </w:p>
        </w:tc>
        <w:tc>
          <w:tcPr>
            <w:tcW w:w="1275" w:type="dxa"/>
            <w:tcBorders>
              <w:left w:val="nil"/>
            </w:tcBorders>
          </w:tcPr>
          <w:p w14:paraId="4450E978" w14:textId="746812A8" w:rsidR="001E489F" w:rsidRDefault="001E489F" w:rsidP="005875D6">
            <w:pPr>
              <w:pStyle w:val="TAC"/>
            </w:pPr>
          </w:p>
        </w:tc>
        <w:tc>
          <w:tcPr>
            <w:tcW w:w="1037" w:type="dxa"/>
          </w:tcPr>
          <w:p w14:paraId="6F19776F" w14:textId="77777777" w:rsidR="001E489F" w:rsidRDefault="001E489F" w:rsidP="005875D6">
            <w:pPr>
              <w:pStyle w:val="TAC"/>
            </w:pPr>
          </w:p>
        </w:tc>
        <w:tc>
          <w:tcPr>
            <w:tcW w:w="850" w:type="dxa"/>
          </w:tcPr>
          <w:p w14:paraId="3F07CB2B" w14:textId="5D2F233F" w:rsidR="001E489F" w:rsidRDefault="00D85FBB" w:rsidP="005875D6">
            <w:pPr>
              <w:pStyle w:val="TAC"/>
            </w:pPr>
            <w:r>
              <w:t>X</w:t>
            </w:r>
          </w:p>
        </w:tc>
        <w:tc>
          <w:tcPr>
            <w:tcW w:w="851" w:type="dxa"/>
          </w:tcPr>
          <w:p w14:paraId="290A158D" w14:textId="77777777" w:rsidR="001E489F" w:rsidRDefault="001E489F" w:rsidP="005875D6">
            <w:pPr>
              <w:pStyle w:val="TAC"/>
            </w:pPr>
          </w:p>
        </w:tc>
        <w:tc>
          <w:tcPr>
            <w:tcW w:w="1752" w:type="dxa"/>
          </w:tcPr>
          <w:p w14:paraId="02E98F67" w14:textId="77777777" w:rsidR="001E489F" w:rsidRDefault="001E489F" w:rsidP="005875D6">
            <w:pPr>
              <w:pStyle w:val="TAC"/>
            </w:pPr>
          </w:p>
        </w:tc>
      </w:tr>
    </w:tbl>
    <w:p w14:paraId="0AEBFDEC" w14:textId="77777777" w:rsidR="001E489F" w:rsidRPr="006C2E80" w:rsidRDefault="001E489F" w:rsidP="001E489F"/>
    <w:p w14:paraId="1A78EC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2</w:t>
      </w:r>
      <w:r w:rsidRPr="007861B8">
        <w:rPr>
          <w:b w:val="0"/>
          <w:sz w:val="36"/>
          <w:lang w:eastAsia="ja-JP"/>
        </w:rPr>
        <w:tab/>
        <w:t>Classification of the Work Item and linked work items</w:t>
      </w:r>
    </w:p>
    <w:p w14:paraId="2C1B72B3"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t>2.1</w:t>
      </w:r>
      <w:r w:rsidRPr="007861B8">
        <w:rPr>
          <w:b w:val="0"/>
          <w:sz w:val="32"/>
          <w:lang w:eastAsia="ja-JP"/>
        </w:rPr>
        <w:tab/>
        <w:t>Primary classification</w:t>
      </w:r>
    </w:p>
    <w:p w14:paraId="340C0110" w14:textId="77777777" w:rsidR="001E489F" w:rsidRDefault="001E489F" w:rsidP="001E489F">
      <w:pPr>
        <w:pStyle w:val="Heading3"/>
      </w:pPr>
      <w:r w:rsidRPr="00A36378">
        <w:t>This work item is a …</w:t>
      </w:r>
    </w:p>
    <w:p w14:paraId="4B0899D6" w14:textId="0F963D1B" w:rsidR="007861B8" w:rsidRPr="00C278EB" w:rsidRDefault="001E489F" w:rsidP="00C278EB">
      <w:pPr>
        <w:pStyle w:val="Guidance"/>
      </w:pPr>
      <w:r w:rsidRPr="00251D80">
        <w:t xml:space="preserve">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7861B8" w14:paraId="2F643D0D" w14:textId="77777777" w:rsidTr="005875D6">
        <w:trPr>
          <w:cantSplit/>
          <w:jc w:val="center"/>
        </w:trPr>
        <w:tc>
          <w:tcPr>
            <w:tcW w:w="452" w:type="dxa"/>
          </w:tcPr>
          <w:p w14:paraId="24027F16" w14:textId="77777777" w:rsidR="007861B8" w:rsidRDefault="007861B8" w:rsidP="005875D6">
            <w:pPr>
              <w:pStyle w:val="TAC"/>
            </w:pPr>
          </w:p>
        </w:tc>
        <w:tc>
          <w:tcPr>
            <w:tcW w:w="2917" w:type="dxa"/>
            <w:shd w:val="clear" w:color="auto" w:fill="E0E0E0"/>
          </w:tcPr>
          <w:p w14:paraId="0ED22864" w14:textId="40716C1E" w:rsidR="007861B8" w:rsidRPr="0006543E" w:rsidRDefault="007861B8" w:rsidP="005875D6">
            <w:pPr>
              <w:pStyle w:val="TAH"/>
              <w:ind w:right="-99"/>
              <w:jc w:val="left"/>
              <w:rPr>
                <w:b w:val="0"/>
                <w:bCs/>
                <w:color w:val="0000FF"/>
              </w:rPr>
            </w:pPr>
            <w:r w:rsidRPr="0006543E">
              <w:rPr>
                <w:b w:val="0"/>
                <w:bCs/>
                <w:color w:val="0000FF"/>
                <w:sz w:val="20"/>
              </w:rPr>
              <w:t xml:space="preserve">Study </w:t>
            </w:r>
          </w:p>
        </w:tc>
      </w:tr>
      <w:tr w:rsidR="007861B8" w14:paraId="1C6330D2" w14:textId="77777777" w:rsidTr="005875D6">
        <w:trPr>
          <w:cantSplit/>
          <w:jc w:val="center"/>
        </w:trPr>
        <w:tc>
          <w:tcPr>
            <w:tcW w:w="452" w:type="dxa"/>
          </w:tcPr>
          <w:p w14:paraId="3386E275" w14:textId="77777777" w:rsidR="007861B8" w:rsidRDefault="007861B8" w:rsidP="005875D6">
            <w:pPr>
              <w:pStyle w:val="TAC"/>
            </w:pPr>
          </w:p>
        </w:tc>
        <w:tc>
          <w:tcPr>
            <w:tcW w:w="2917" w:type="dxa"/>
            <w:shd w:val="clear" w:color="auto" w:fill="E0E0E0"/>
          </w:tcPr>
          <w:p w14:paraId="58AA67F6" w14:textId="77777777" w:rsidR="007861B8" w:rsidRPr="0006543E" w:rsidRDefault="007861B8" w:rsidP="005875D6">
            <w:pPr>
              <w:pStyle w:val="TAH"/>
              <w:ind w:right="-99"/>
              <w:jc w:val="left"/>
              <w:rPr>
                <w:b w:val="0"/>
                <w:bCs/>
                <w:color w:val="auto"/>
              </w:rPr>
            </w:pPr>
            <w:r w:rsidRPr="0006543E">
              <w:rPr>
                <w:b w:val="0"/>
                <w:bCs/>
                <w:color w:val="auto"/>
                <w:sz w:val="20"/>
              </w:rPr>
              <w:t>Normative – Stage 1</w:t>
            </w:r>
          </w:p>
        </w:tc>
      </w:tr>
      <w:tr w:rsidR="007861B8" w14:paraId="07A6662E" w14:textId="77777777" w:rsidTr="005875D6">
        <w:trPr>
          <w:cantSplit/>
          <w:jc w:val="center"/>
        </w:trPr>
        <w:tc>
          <w:tcPr>
            <w:tcW w:w="452" w:type="dxa"/>
          </w:tcPr>
          <w:p w14:paraId="2454A3B6" w14:textId="77777777" w:rsidR="007861B8" w:rsidRDefault="007861B8" w:rsidP="005875D6">
            <w:pPr>
              <w:pStyle w:val="TAC"/>
            </w:pPr>
          </w:p>
        </w:tc>
        <w:tc>
          <w:tcPr>
            <w:tcW w:w="2917" w:type="dxa"/>
            <w:shd w:val="clear" w:color="auto" w:fill="E0E0E0"/>
          </w:tcPr>
          <w:p w14:paraId="5E19322A" w14:textId="77777777" w:rsidR="007861B8" w:rsidRPr="0006543E" w:rsidRDefault="007861B8" w:rsidP="005875D6">
            <w:pPr>
              <w:pStyle w:val="TAH"/>
              <w:ind w:right="-99"/>
              <w:jc w:val="left"/>
              <w:rPr>
                <w:b w:val="0"/>
                <w:bCs/>
                <w:color w:val="auto"/>
              </w:rPr>
            </w:pPr>
            <w:r w:rsidRPr="0006543E">
              <w:rPr>
                <w:b w:val="0"/>
                <w:bCs/>
                <w:color w:val="auto"/>
                <w:sz w:val="20"/>
              </w:rPr>
              <w:t>Normative – Stage 2</w:t>
            </w:r>
          </w:p>
        </w:tc>
      </w:tr>
      <w:tr w:rsidR="007861B8" w14:paraId="3FA3CD8A" w14:textId="77777777" w:rsidTr="005875D6">
        <w:trPr>
          <w:cantSplit/>
          <w:jc w:val="center"/>
        </w:trPr>
        <w:tc>
          <w:tcPr>
            <w:tcW w:w="452" w:type="dxa"/>
          </w:tcPr>
          <w:p w14:paraId="15AA9BED" w14:textId="04561C32" w:rsidR="007861B8" w:rsidRDefault="005D46C4" w:rsidP="005875D6">
            <w:pPr>
              <w:pStyle w:val="TAC"/>
            </w:pPr>
            <w:r>
              <w:t>x</w:t>
            </w:r>
          </w:p>
        </w:tc>
        <w:tc>
          <w:tcPr>
            <w:tcW w:w="2917" w:type="dxa"/>
            <w:shd w:val="clear" w:color="auto" w:fill="E0E0E0"/>
          </w:tcPr>
          <w:p w14:paraId="4D2C82D4" w14:textId="77777777" w:rsidR="007861B8" w:rsidRPr="0006543E" w:rsidRDefault="007861B8" w:rsidP="005875D6">
            <w:pPr>
              <w:pStyle w:val="TAH"/>
              <w:ind w:right="-99"/>
              <w:jc w:val="left"/>
              <w:rPr>
                <w:b w:val="0"/>
                <w:bCs/>
                <w:color w:val="auto"/>
              </w:rPr>
            </w:pPr>
            <w:r w:rsidRPr="0006543E">
              <w:rPr>
                <w:b w:val="0"/>
                <w:bCs/>
                <w:color w:val="auto"/>
                <w:sz w:val="20"/>
              </w:rPr>
              <w:t>Normative – Stage 3</w:t>
            </w:r>
          </w:p>
        </w:tc>
      </w:tr>
      <w:tr w:rsidR="007861B8" w14:paraId="24494143" w14:textId="77777777" w:rsidTr="005875D6">
        <w:trPr>
          <w:cantSplit/>
          <w:jc w:val="center"/>
        </w:trPr>
        <w:tc>
          <w:tcPr>
            <w:tcW w:w="452" w:type="dxa"/>
          </w:tcPr>
          <w:p w14:paraId="0A110EC3" w14:textId="77777777" w:rsidR="007861B8" w:rsidRDefault="007861B8" w:rsidP="005875D6">
            <w:pPr>
              <w:pStyle w:val="TAC"/>
            </w:pPr>
          </w:p>
        </w:tc>
        <w:tc>
          <w:tcPr>
            <w:tcW w:w="2917" w:type="dxa"/>
            <w:shd w:val="clear" w:color="auto" w:fill="E0E0E0"/>
          </w:tcPr>
          <w:p w14:paraId="4B700A55" w14:textId="77777777" w:rsidR="007861B8" w:rsidRPr="0006543E" w:rsidRDefault="007861B8" w:rsidP="005875D6">
            <w:pPr>
              <w:pStyle w:val="TAH"/>
              <w:ind w:right="-99"/>
              <w:jc w:val="left"/>
              <w:rPr>
                <w:b w:val="0"/>
                <w:bCs/>
                <w:color w:val="auto"/>
              </w:rPr>
            </w:pPr>
            <w:r w:rsidRPr="0006543E">
              <w:rPr>
                <w:b w:val="0"/>
                <w:bCs/>
                <w:color w:val="auto"/>
                <w:sz w:val="20"/>
              </w:rPr>
              <w:t>Normative – Other</w:t>
            </w:r>
            <w:r>
              <w:rPr>
                <w:b w:val="0"/>
                <w:bCs/>
                <w:color w:val="auto"/>
                <w:sz w:val="20"/>
              </w:rPr>
              <w:t>*</w:t>
            </w:r>
          </w:p>
        </w:tc>
      </w:tr>
    </w:tbl>
    <w:p w14:paraId="29596DC6" w14:textId="5A4D976F" w:rsidR="007861B8" w:rsidRDefault="007861B8" w:rsidP="007861B8">
      <w:pPr>
        <w:ind w:right="-99"/>
        <w:rPr>
          <w:b/>
        </w:rPr>
      </w:pPr>
      <w:r>
        <w:rPr>
          <w:b/>
        </w:rPr>
        <w:t xml:space="preserve">* Other = </w:t>
      </w:r>
      <w:r w:rsidR="00B63284">
        <w:rPr>
          <w:b/>
        </w:rPr>
        <w:t xml:space="preserve">e.g. </w:t>
      </w:r>
      <w:r>
        <w:rPr>
          <w:b/>
        </w:rPr>
        <w:t>testing</w:t>
      </w:r>
    </w:p>
    <w:p w14:paraId="4028CBD7" w14:textId="77777777" w:rsidR="001E489F" w:rsidRDefault="001E489F" w:rsidP="001E489F">
      <w:pPr>
        <w:ind w:right="-99"/>
        <w:rPr>
          <w:b/>
        </w:rPr>
      </w:pPr>
    </w:p>
    <w:p w14:paraId="7820CC98" w14:textId="77777777" w:rsidR="001E489F" w:rsidRPr="007861B8" w:rsidRDefault="001E489F" w:rsidP="007861B8">
      <w:pPr>
        <w:pStyle w:val="Heading2"/>
        <w:keepLines/>
        <w:overflowPunct w:val="0"/>
        <w:autoSpaceDE w:val="0"/>
        <w:autoSpaceDN w:val="0"/>
        <w:adjustRightInd w:val="0"/>
        <w:spacing w:before="180" w:after="180"/>
        <w:ind w:left="1134" w:right="0" w:hanging="1134"/>
        <w:textAlignment w:val="baseline"/>
        <w:rPr>
          <w:b w:val="0"/>
          <w:sz w:val="32"/>
          <w:lang w:eastAsia="ja-JP"/>
        </w:rPr>
      </w:pPr>
      <w:r w:rsidRPr="007861B8">
        <w:rPr>
          <w:b w:val="0"/>
          <w:sz w:val="32"/>
          <w:lang w:eastAsia="ja-JP"/>
        </w:rPr>
        <w:lastRenderedPageBreak/>
        <w:t>2.2</w:t>
      </w:r>
      <w:r w:rsidRPr="007861B8">
        <w:rPr>
          <w:b w:val="0"/>
          <w:sz w:val="32"/>
          <w:lang w:eastAsia="ja-JP"/>
        </w:rPr>
        <w:tab/>
        <w:t>Parent Work Item</w:t>
      </w:r>
    </w:p>
    <w:p w14:paraId="223A3492" w14:textId="77777777" w:rsidR="001E489F" w:rsidRPr="009A6092" w:rsidRDefault="001E489F" w:rsidP="001E489F">
      <w:r>
        <w:t xml:space="preserve">For a brand-new topic, use </w:t>
      </w:r>
      <w:r w:rsidRPr="005946E9">
        <w:t>“N/A” in the table below</w:t>
      </w:r>
      <w:r>
        <w:t>. Otherwise indicate the 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52"/>
        <w:gridCol w:w="950"/>
        <w:gridCol w:w="1101"/>
        <w:gridCol w:w="6010"/>
      </w:tblGrid>
      <w:tr w:rsidR="001E489F" w14:paraId="3C7FF478" w14:textId="77777777" w:rsidTr="005875D6">
        <w:trPr>
          <w:cantSplit/>
          <w:jc w:val="center"/>
        </w:trPr>
        <w:tc>
          <w:tcPr>
            <w:tcW w:w="9313" w:type="dxa"/>
            <w:gridSpan w:val="4"/>
            <w:shd w:val="clear" w:color="auto" w:fill="E0E0E0"/>
          </w:tcPr>
          <w:p w14:paraId="2DFF76DE" w14:textId="77777777" w:rsidR="001E489F" w:rsidRDefault="001E489F" w:rsidP="005875D6">
            <w:pPr>
              <w:pStyle w:val="TAH"/>
              <w:ind w:right="-99"/>
              <w:jc w:val="left"/>
            </w:pPr>
            <w:r w:rsidRPr="00E92452">
              <w:t xml:space="preserve">Parent Work </w:t>
            </w:r>
            <w:r>
              <w:t xml:space="preserve">/ Study </w:t>
            </w:r>
            <w:r w:rsidRPr="00E92452">
              <w:t xml:space="preserve">Items </w:t>
            </w:r>
          </w:p>
        </w:tc>
      </w:tr>
      <w:tr w:rsidR="001E489F" w14:paraId="747C89BC" w14:textId="77777777" w:rsidTr="005D46C4">
        <w:trPr>
          <w:cantSplit/>
          <w:jc w:val="center"/>
        </w:trPr>
        <w:tc>
          <w:tcPr>
            <w:tcW w:w="1252" w:type="dxa"/>
            <w:shd w:val="clear" w:color="auto" w:fill="E0E0E0"/>
          </w:tcPr>
          <w:p w14:paraId="13D286EC" w14:textId="77777777" w:rsidR="001E489F" w:rsidDel="00C02DF6" w:rsidRDefault="001E489F" w:rsidP="005875D6">
            <w:pPr>
              <w:pStyle w:val="TAH"/>
              <w:ind w:right="-99"/>
              <w:jc w:val="left"/>
            </w:pPr>
            <w:r>
              <w:t>Acronym</w:t>
            </w:r>
          </w:p>
        </w:tc>
        <w:tc>
          <w:tcPr>
            <w:tcW w:w="950" w:type="dxa"/>
            <w:shd w:val="clear" w:color="auto" w:fill="E0E0E0"/>
          </w:tcPr>
          <w:p w14:paraId="0E8ED1B9" w14:textId="77777777" w:rsidR="001E489F" w:rsidDel="00C02DF6" w:rsidRDefault="001E489F" w:rsidP="005875D6">
            <w:pPr>
              <w:pStyle w:val="TAH"/>
              <w:ind w:right="-99"/>
              <w:jc w:val="left"/>
            </w:pPr>
            <w:r>
              <w:t>Working Group</w:t>
            </w:r>
          </w:p>
        </w:tc>
        <w:tc>
          <w:tcPr>
            <w:tcW w:w="1101" w:type="dxa"/>
            <w:shd w:val="clear" w:color="auto" w:fill="E0E0E0"/>
          </w:tcPr>
          <w:p w14:paraId="18104C59" w14:textId="77777777" w:rsidR="001E489F" w:rsidRDefault="001E489F" w:rsidP="005875D6">
            <w:pPr>
              <w:pStyle w:val="TAH"/>
              <w:ind w:right="-99"/>
              <w:jc w:val="left"/>
            </w:pPr>
            <w:r>
              <w:t>Unique ID</w:t>
            </w:r>
          </w:p>
        </w:tc>
        <w:tc>
          <w:tcPr>
            <w:tcW w:w="6010" w:type="dxa"/>
            <w:shd w:val="clear" w:color="auto" w:fill="E0E0E0"/>
          </w:tcPr>
          <w:p w14:paraId="444DB744" w14:textId="77777777" w:rsidR="001E489F" w:rsidRDefault="001E489F" w:rsidP="005875D6">
            <w:pPr>
              <w:pStyle w:val="TAH"/>
              <w:ind w:right="-99"/>
              <w:jc w:val="left"/>
            </w:pPr>
            <w:r>
              <w:t>Title (as in 3GPP Work Plan)</w:t>
            </w:r>
          </w:p>
        </w:tc>
      </w:tr>
      <w:tr w:rsidR="005D46C4" w14:paraId="1326EDDC" w14:textId="77777777" w:rsidTr="005D46C4">
        <w:trPr>
          <w:cantSplit/>
          <w:jc w:val="center"/>
        </w:trPr>
        <w:tc>
          <w:tcPr>
            <w:tcW w:w="1252" w:type="dxa"/>
          </w:tcPr>
          <w:p w14:paraId="68BCEFEC" w14:textId="5A2FF469" w:rsidR="005D46C4" w:rsidRDefault="005D46C4" w:rsidP="005D46C4">
            <w:pPr>
              <w:pStyle w:val="TAL"/>
            </w:pPr>
            <w:r>
              <w:t>MPS_WLAN</w:t>
            </w:r>
          </w:p>
        </w:tc>
        <w:tc>
          <w:tcPr>
            <w:tcW w:w="950" w:type="dxa"/>
          </w:tcPr>
          <w:p w14:paraId="334D300A" w14:textId="71D18295" w:rsidR="005D46C4" w:rsidRDefault="005D46C4" w:rsidP="005D46C4">
            <w:pPr>
              <w:pStyle w:val="TAL"/>
            </w:pPr>
            <w:r>
              <w:t>SA</w:t>
            </w:r>
            <w:r w:rsidR="00DE19B0">
              <w:t>2</w:t>
            </w:r>
          </w:p>
        </w:tc>
        <w:tc>
          <w:tcPr>
            <w:tcW w:w="1101" w:type="dxa"/>
          </w:tcPr>
          <w:p w14:paraId="3338BA6A" w14:textId="41F145DC" w:rsidR="005D46C4" w:rsidRDefault="005D46C4" w:rsidP="005D46C4">
            <w:pPr>
              <w:pStyle w:val="TAL"/>
            </w:pPr>
            <w:r>
              <w:t>940053</w:t>
            </w:r>
          </w:p>
        </w:tc>
        <w:tc>
          <w:tcPr>
            <w:tcW w:w="6010" w:type="dxa"/>
          </w:tcPr>
          <w:p w14:paraId="225432A0" w14:textId="2B433F34" w:rsidR="005D46C4" w:rsidRPr="00251D80" w:rsidRDefault="005D46C4" w:rsidP="005D46C4">
            <w:pPr>
              <w:pStyle w:val="TAL"/>
            </w:pPr>
            <w:r w:rsidRPr="007E160F">
              <w:rPr>
                <w:rFonts w:cs="Arial"/>
                <w:szCs w:val="18"/>
              </w:rPr>
              <w:t>MPS when access to EPC/5GC is WLAN</w:t>
            </w:r>
          </w:p>
        </w:tc>
      </w:tr>
    </w:tbl>
    <w:p w14:paraId="577FBA35" w14:textId="77777777" w:rsidR="001E489F" w:rsidRDefault="001E489F" w:rsidP="001E489F"/>
    <w:p w14:paraId="5A176050" w14:textId="77777777" w:rsidR="001E489F" w:rsidRPr="007861B8" w:rsidRDefault="001E489F" w:rsidP="007861B8">
      <w:pPr>
        <w:pStyle w:val="Heading3"/>
        <w:keepLines/>
        <w:overflowPunct w:val="0"/>
        <w:autoSpaceDE w:val="0"/>
        <w:autoSpaceDN w:val="0"/>
        <w:adjustRightInd w:val="0"/>
        <w:spacing w:before="120" w:after="180"/>
        <w:ind w:left="1134" w:hanging="1134"/>
        <w:textAlignment w:val="baseline"/>
        <w:rPr>
          <w:rFonts w:ascii="Arial" w:hAnsi="Arial"/>
          <w:sz w:val="28"/>
          <w:lang w:eastAsia="ja-JP"/>
        </w:rPr>
      </w:pPr>
      <w:r w:rsidRPr="007861B8">
        <w:rPr>
          <w:rFonts w:ascii="Arial" w:hAnsi="Arial"/>
          <w:sz w:val="28"/>
          <w:lang w:eastAsia="ja-JP"/>
        </w:rPr>
        <w:t>2.3</w:t>
      </w:r>
      <w:r w:rsidRPr="007861B8">
        <w:rPr>
          <w:rFonts w:ascii="Arial" w:hAnsi="Arial"/>
          <w:sz w:val="28"/>
          <w:lang w:eastAsia="ja-JP"/>
        </w:rPr>
        <w:tab/>
        <w:t>Other related Work Items and dependencies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1E489F" w14:paraId="41F645CA" w14:textId="77777777" w:rsidTr="005875D6">
        <w:trPr>
          <w:cantSplit/>
          <w:jc w:val="center"/>
        </w:trPr>
        <w:tc>
          <w:tcPr>
            <w:tcW w:w="9526" w:type="dxa"/>
            <w:gridSpan w:val="3"/>
            <w:shd w:val="clear" w:color="auto" w:fill="E0E0E0"/>
          </w:tcPr>
          <w:p w14:paraId="44A32604" w14:textId="77777777" w:rsidR="001E489F" w:rsidRDefault="001E489F" w:rsidP="005875D6">
            <w:pPr>
              <w:pStyle w:val="TAH"/>
            </w:pPr>
            <w:r w:rsidRPr="00E92452">
              <w:t>Other related Work</w:t>
            </w:r>
            <w:r>
              <w:t xml:space="preserve"> /Study</w:t>
            </w:r>
            <w:r w:rsidRPr="00E92452">
              <w:t xml:space="preserve"> Items</w:t>
            </w:r>
            <w:r>
              <w:t xml:space="preserve"> (if any)</w:t>
            </w:r>
          </w:p>
        </w:tc>
      </w:tr>
      <w:tr w:rsidR="001E489F" w14:paraId="73374411" w14:textId="77777777" w:rsidTr="005875D6">
        <w:trPr>
          <w:cantSplit/>
          <w:jc w:val="center"/>
        </w:trPr>
        <w:tc>
          <w:tcPr>
            <w:tcW w:w="1101" w:type="dxa"/>
            <w:shd w:val="clear" w:color="auto" w:fill="E0E0E0"/>
          </w:tcPr>
          <w:p w14:paraId="1FE02429" w14:textId="77777777" w:rsidR="001E489F" w:rsidRDefault="001E489F" w:rsidP="005875D6">
            <w:pPr>
              <w:pStyle w:val="TAH"/>
            </w:pPr>
            <w:r>
              <w:t>Unique ID</w:t>
            </w:r>
          </w:p>
        </w:tc>
        <w:tc>
          <w:tcPr>
            <w:tcW w:w="3326" w:type="dxa"/>
            <w:shd w:val="clear" w:color="auto" w:fill="E0E0E0"/>
          </w:tcPr>
          <w:p w14:paraId="74D80133" w14:textId="77777777" w:rsidR="001E489F" w:rsidRDefault="001E489F" w:rsidP="005875D6">
            <w:pPr>
              <w:pStyle w:val="TAH"/>
            </w:pPr>
            <w:r>
              <w:t>Title</w:t>
            </w:r>
          </w:p>
        </w:tc>
        <w:tc>
          <w:tcPr>
            <w:tcW w:w="5099" w:type="dxa"/>
            <w:shd w:val="clear" w:color="auto" w:fill="E0E0E0"/>
          </w:tcPr>
          <w:p w14:paraId="1DB2E63C" w14:textId="77777777" w:rsidR="001E489F" w:rsidRDefault="001E489F" w:rsidP="005875D6">
            <w:pPr>
              <w:pStyle w:val="TAH"/>
            </w:pPr>
            <w:r>
              <w:t>Nature of relationship</w:t>
            </w:r>
          </w:p>
        </w:tc>
      </w:tr>
      <w:tr w:rsidR="001E489F" w14:paraId="0B66CC3F" w14:textId="77777777" w:rsidTr="005875D6">
        <w:trPr>
          <w:cantSplit/>
          <w:jc w:val="center"/>
        </w:trPr>
        <w:tc>
          <w:tcPr>
            <w:tcW w:w="1101" w:type="dxa"/>
          </w:tcPr>
          <w:p w14:paraId="2A3B29D4" w14:textId="77777777" w:rsidR="001E489F" w:rsidRDefault="001E489F" w:rsidP="005875D6">
            <w:pPr>
              <w:pStyle w:val="TAL"/>
            </w:pPr>
          </w:p>
        </w:tc>
        <w:tc>
          <w:tcPr>
            <w:tcW w:w="3326" w:type="dxa"/>
          </w:tcPr>
          <w:p w14:paraId="3AC061FD" w14:textId="77777777" w:rsidR="001E489F" w:rsidRDefault="001E489F" w:rsidP="005875D6">
            <w:pPr>
              <w:pStyle w:val="TAL"/>
            </w:pPr>
          </w:p>
        </w:tc>
        <w:tc>
          <w:tcPr>
            <w:tcW w:w="5099" w:type="dxa"/>
          </w:tcPr>
          <w:p w14:paraId="017BF4B1" w14:textId="6011EC46" w:rsidR="001E489F" w:rsidRPr="00251D80" w:rsidRDefault="001E489F" w:rsidP="005875D6">
            <w:pPr>
              <w:pStyle w:val="Guidance"/>
            </w:pPr>
            <w:r w:rsidRPr="00251D80">
              <w:t xml:space="preserve"> </w:t>
            </w:r>
          </w:p>
        </w:tc>
      </w:tr>
    </w:tbl>
    <w:p w14:paraId="01B64B3B" w14:textId="77777777" w:rsidR="001E489F" w:rsidRDefault="001E489F" w:rsidP="001E489F">
      <w:pPr>
        <w:pStyle w:val="FP"/>
      </w:pPr>
    </w:p>
    <w:p w14:paraId="096FF532" w14:textId="2AA23417" w:rsidR="001E489F" w:rsidRPr="006C2E80" w:rsidRDefault="001E489F" w:rsidP="001E489F">
      <w:pPr>
        <w:pStyle w:val="Guidance"/>
      </w:pPr>
    </w:p>
    <w:p w14:paraId="564022A2" w14:textId="77777777" w:rsidR="00021EE4" w:rsidRPr="007861B8" w:rsidRDefault="00021EE4" w:rsidP="00021EE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3</w:t>
      </w:r>
      <w:r w:rsidRPr="007861B8">
        <w:rPr>
          <w:b w:val="0"/>
          <w:sz w:val="36"/>
          <w:lang w:eastAsia="ja-JP"/>
        </w:rPr>
        <w:tab/>
        <w:t>Justification</w:t>
      </w:r>
    </w:p>
    <w:p w14:paraId="757D89E6" w14:textId="77777777" w:rsidR="00021EE4" w:rsidRPr="006C2E80" w:rsidRDefault="00021EE4" w:rsidP="00021EE4">
      <w:r>
        <w:t>There is a need to support MPS communications when the access to the EPC/5GC is WLAN. Support of MPS when the UE has WLAN access is important during certain disaster scenarios such as when 3GPP access networks (LTE and NR) are unavailable or degraded. In some cases, WLAN may be the only available access (e.g., inside buildings, hotels, airports, malls and stadiums) and therefore critical for MPS communications.</w:t>
      </w:r>
    </w:p>
    <w:p w14:paraId="6C202FB8" w14:textId="77777777" w:rsidR="00021EE4" w:rsidRDefault="00021EE4" w:rsidP="00021EE4"/>
    <w:p w14:paraId="29D386BA" w14:textId="77777777" w:rsidR="00021EE4" w:rsidRDefault="00021EE4" w:rsidP="00021EE4">
      <w:r>
        <w:t xml:space="preserve">For Rel-18, TS 22.153 was updated to explicitly cover MPS when the access to the EPC/5GC is WLAN (non-3GPP access). In stage 2, procedures were enhanced in </w:t>
      </w:r>
      <w:r>
        <w:rPr>
          <w:lang w:eastAsia="de-DE"/>
        </w:rPr>
        <w:t>TS 23.401, TS 23.402, TS 23.501, and TS 23.502.</w:t>
      </w:r>
    </w:p>
    <w:p w14:paraId="32E4622A" w14:textId="77777777" w:rsidR="00021EE4" w:rsidRDefault="00021EE4" w:rsidP="00021EE4"/>
    <w:p w14:paraId="7E96C1DE" w14:textId="0E4F4B60" w:rsidR="00021EE4" w:rsidRPr="006C2E80" w:rsidRDefault="00021EE4" w:rsidP="00021EE4">
      <w:r>
        <w:t xml:space="preserve">The objectives in stage 2 were to support MPS for MMTEL voice/video calls for UEs and to support MPS for Data Transport Service sessions for UEs </w:t>
      </w:r>
      <w:r w:rsidR="00992DE4">
        <w:t>(including IoT devices)</w:t>
      </w:r>
      <w:r>
        <w:t>, when access is via WLAN to the EPC/5GC.</w:t>
      </w:r>
    </w:p>
    <w:p w14:paraId="78984EF7" w14:textId="77777777" w:rsidR="00021EE4" w:rsidRPr="007861B8" w:rsidRDefault="00021EE4" w:rsidP="00021EE4">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4</w:t>
      </w:r>
      <w:r w:rsidRPr="007861B8">
        <w:rPr>
          <w:b w:val="0"/>
          <w:sz w:val="36"/>
          <w:lang w:eastAsia="ja-JP"/>
        </w:rPr>
        <w:tab/>
        <w:t>Objective</w:t>
      </w:r>
    </w:p>
    <w:p w14:paraId="061A5A89" w14:textId="55A31FD7" w:rsidR="00021EE4" w:rsidRPr="005D46C4" w:rsidRDefault="00021EE4" w:rsidP="00021EE4">
      <w:pPr>
        <w:overflowPunct w:val="0"/>
        <w:autoSpaceDE w:val="0"/>
        <w:autoSpaceDN w:val="0"/>
        <w:adjustRightInd w:val="0"/>
        <w:spacing w:after="180"/>
        <w:textAlignment w:val="baseline"/>
        <w:rPr>
          <w:rFonts w:eastAsia="MS Mincho"/>
          <w:lang w:eastAsia="en-GB"/>
        </w:rPr>
      </w:pPr>
      <w:r w:rsidRPr="005D46C4">
        <w:rPr>
          <w:rFonts w:eastAsia="MS Mincho"/>
          <w:lang w:eastAsia="en-GB"/>
        </w:rPr>
        <w:t xml:space="preserve">The objective </w:t>
      </w:r>
      <w:r>
        <w:rPr>
          <w:rFonts w:eastAsia="MS Mincho"/>
          <w:lang w:eastAsia="en-GB"/>
        </w:rPr>
        <w:t xml:space="preserve">is </w:t>
      </w:r>
      <w:r>
        <w:t xml:space="preserve">to support MPS for MMTEL voice/video calls for MPS subscribed UEs and to support MPS for Data Transport Service sessions for MPS subscribed UEs </w:t>
      </w:r>
      <w:r w:rsidR="00992DE4">
        <w:t>(including IoT devices)</w:t>
      </w:r>
      <w:r>
        <w:t>, when access is via trusted or untrusted WLAN to the EPC/5GC, and specifically</w:t>
      </w:r>
      <w:r w:rsidRPr="005D46C4">
        <w:rPr>
          <w:rFonts w:eastAsia="MS Mincho"/>
          <w:lang w:eastAsia="en-GB"/>
        </w:rPr>
        <w:t>:</w:t>
      </w:r>
    </w:p>
    <w:p w14:paraId="3C0FF689" w14:textId="77777777" w:rsidR="00021EE4" w:rsidRDefault="00021EE4" w:rsidP="00021EE4">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1)</w:t>
      </w:r>
      <w:r>
        <w:rPr>
          <w:rFonts w:ascii="Times New Roman" w:hAnsi="Times New Roman"/>
          <w:lang w:eastAsia="en-GB"/>
        </w:rPr>
        <w:tab/>
        <w:t xml:space="preserve">Provide an indication of MPS authorization to the WLAN, </w:t>
      </w:r>
      <w:proofErr w:type="spellStart"/>
      <w:r>
        <w:rPr>
          <w:rFonts w:ascii="Times New Roman" w:hAnsi="Times New Roman"/>
          <w:lang w:eastAsia="en-GB"/>
        </w:rPr>
        <w:t>ePDG</w:t>
      </w:r>
      <w:proofErr w:type="spellEnd"/>
      <w:r>
        <w:rPr>
          <w:rFonts w:ascii="Times New Roman" w:hAnsi="Times New Roman"/>
          <w:lang w:eastAsia="en-GB"/>
        </w:rPr>
        <w:t>, 3GPP AAA and N3IWF for prioritized handling of the UE.</w:t>
      </w:r>
    </w:p>
    <w:p w14:paraId="4B71CB86" w14:textId="77777777" w:rsidR="00021EE4" w:rsidRDefault="00021EE4" w:rsidP="00021EE4">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2)</w:t>
      </w:r>
      <w:r>
        <w:rPr>
          <w:rFonts w:ascii="Times New Roman" w:hAnsi="Times New Roman"/>
          <w:lang w:eastAsia="en-GB"/>
        </w:rPr>
        <w:tab/>
        <w:t>Support transport level (e.g., DSCP) MPS priority for signalling, for MPS for DTS sessions and MPS MMTEL voice/video sessions.</w:t>
      </w:r>
    </w:p>
    <w:p w14:paraId="6799A0C7" w14:textId="77777777" w:rsidR="00021EE4" w:rsidRDefault="00021EE4" w:rsidP="00021EE4">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3)</w:t>
      </w:r>
      <w:r>
        <w:rPr>
          <w:rFonts w:ascii="Times New Roman" w:hAnsi="Times New Roman"/>
          <w:lang w:eastAsia="en-GB"/>
        </w:rPr>
        <w:tab/>
        <w:t>Support EPC and 5GC congestion control and retry timer exemptions, as applicable, for MPS subscribed UEs attached via WLAN.</w:t>
      </w:r>
    </w:p>
    <w:p w14:paraId="13C013BC" w14:textId="0BB9EEFA" w:rsidR="005958E5" w:rsidRDefault="00021EE4" w:rsidP="00021EE4">
      <w:pPr>
        <w:pStyle w:val="B1"/>
        <w:overflowPunct w:val="0"/>
        <w:autoSpaceDE w:val="0"/>
        <w:autoSpaceDN w:val="0"/>
        <w:adjustRightInd w:val="0"/>
        <w:spacing w:after="180"/>
        <w:ind w:left="568" w:hanging="284"/>
        <w:jc w:val="left"/>
        <w:textAlignment w:val="baseline"/>
        <w:rPr>
          <w:rFonts w:ascii="Times New Roman" w:hAnsi="Times New Roman"/>
          <w:lang w:eastAsia="en-GB"/>
        </w:rPr>
      </w:pPr>
      <w:r>
        <w:rPr>
          <w:rFonts w:ascii="Times New Roman" w:hAnsi="Times New Roman"/>
          <w:lang w:eastAsia="en-GB"/>
        </w:rPr>
        <w:t>4)</w:t>
      </w:r>
      <w:r>
        <w:rPr>
          <w:rFonts w:ascii="Times New Roman" w:hAnsi="Times New Roman"/>
          <w:lang w:eastAsia="en-GB"/>
        </w:rPr>
        <w:tab/>
        <w:t>In 5GC, allow network retries for UE WLAN resource reservation failures.</w:t>
      </w:r>
    </w:p>
    <w:p w14:paraId="409CA454" w14:textId="3808D418"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5</w:t>
      </w:r>
      <w:r w:rsidRPr="007861B8">
        <w:rPr>
          <w:b w:val="0"/>
          <w:sz w:val="36"/>
          <w:lang w:eastAsia="ja-JP"/>
        </w:rPr>
        <w:tab/>
        <w:t>Expected Output and Time scale</w:t>
      </w:r>
    </w:p>
    <w:p w14:paraId="45BD6CAB" w14:textId="77777777" w:rsidR="007861B8" w:rsidRPr="007861B8" w:rsidRDefault="007861B8" w:rsidP="007861B8"/>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1E489F" w:rsidRPr="00E10367" w14:paraId="763F8645" w14:textId="77777777" w:rsidTr="005875D6">
        <w:trPr>
          <w:cantSplit/>
          <w:jc w:val="center"/>
        </w:trPr>
        <w:tc>
          <w:tcPr>
            <w:tcW w:w="9413" w:type="dxa"/>
            <w:gridSpan w:val="6"/>
            <w:shd w:val="clear" w:color="auto" w:fill="D9D9D9"/>
            <w:tcMar>
              <w:left w:w="57" w:type="dxa"/>
              <w:right w:w="57" w:type="dxa"/>
            </w:tcMar>
          </w:tcPr>
          <w:p w14:paraId="545905C7" w14:textId="77777777" w:rsidR="001E489F" w:rsidRPr="00E10367" w:rsidRDefault="001E489F" w:rsidP="005875D6">
            <w:pPr>
              <w:pStyle w:val="TAH"/>
            </w:pPr>
            <w:r w:rsidRPr="009C6095">
              <w:t>New specifications</w:t>
            </w:r>
            <w:r>
              <w:t xml:space="preserve"> </w:t>
            </w:r>
            <w:r w:rsidRPr="00CD3153">
              <w:t>{</w:t>
            </w:r>
            <w:r>
              <w:t>One line per specification. C</w:t>
            </w:r>
            <w:r w:rsidRPr="00CD3153">
              <w:t>reate/delete lines as needed}</w:t>
            </w:r>
          </w:p>
        </w:tc>
      </w:tr>
      <w:tr w:rsidR="001E489F" w14:paraId="73DC2F2E" w14:textId="77777777" w:rsidTr="005875D6">
        <w:trPr>
          <w:cantSplit/>
          <w:jc w:val="center"/>
        </w:trPr>
        <w:tc>
          <w:tcPr>
            <w:tcW w:w="1617" w:type="dxa"/>
            <w:shd w:val="clear" w:color="auto" w:fill="D9D9D9"/>
            <w:tcMar>
              <w:left w:w="57" w:type="dxa"/>
              <w:right w:w="57" w:type="dxa"/>
            </w:tcMar>
          </w:tcPr>
          <w:p w14:paraId="7E0F033E" w14:textId="77777777" w:rsidR="001E489F" w:rsidRPr="00FF3F0C" w:rsidRDefault="001E489F" w:rsidP="005875D6">
            <w:pPr>
              <w:pStyle w:val="TAH"/>
            </w:pPr>
            <w:r w:rsidRPr="00FF3F0C">
              <w:t xml:space="preserve">Type </w:t>
            </w:r>
          </w:p>
        </w:tc>
        <w:tc>
          <w:tcPr>
            <w:tcW w:w="1134" w:type="dxa"/>
            <w:shd w:val="clear" w:color="auto" w:fill="D9D9D9"/>
            <w:tcMar>
              <w:left w:w="57" w:type="dxa"/>
              <w:right w:w="57" w:type="dxa"/>
            </w:tcMar>
          </w:tcPr>
          <w:p w14:paraId="20FC5D3B" w14:textId="77777777" w:rsidR="001E489F" w:rsidRPr="000C5FE3" w:rsidRDefault="001E489F" w:rsidP="005875D6">
            <w:pPr>
              <w:pStyle w:val="TAH"/>
            </w:pPr>
            <w:r>
              <w:t>TS/TR number</w:t>
            </w:r>
          </w:p>
        </w:tc>
        <w:tc>
          <w:tcPr>
            <w:tcW w:w="2409" w:type="dxa"/>
            <w:shd w:val="clear" w:color="auto" w:fill="D9D9D9"/>
            <w:tcMar>
              <w:left w:w="57" w:type="dxa"/>
              <w:right w:w="57" w:type="dxa"/>
            </w:tcMar>
          </w:tcPr>
          <w:p w14:paraId="0C917615" w14:textId="77777777" w:rsidR="001E489F" w:rsidRPr="00E10367" w:rsidRDefault="001E489F" w:rsidP="005875D6">
            <w:pPr>
              <w:pStyle w:val="TAH"/>
            </w:pPr>
            <w:r>
              <w:t>Title</w:t>
            </w:r>
          </w:p>
        </w:tc>
        <w:tc>
          <w:tcPr>
            <w:tcW w:w="993" w:type="dxa"/>
            <w:shd w:val="clear" w:color="auto" w:fill="D9D9D9"/>
            <w:tcMar>
              <w:left w:w="57" w:type="dxa"/>
              <w:right w:w="57" w:type="dxa"/>
            </w:tcMar>
          </w:tcPr>
          <w:p w14:paraId="436BA858" w14:textId="77777777" w:rsidR="001E489F" w:rsidRPr="00E10367" w:rsidRDefault="001E489F" w:rsidP="005875D6">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142611F6" w14:textId="77777777" w:rsidR="001E489F" w:rsidRPr="00E10367" w:rsidRDefault="001E489F" w:rsidP="005875D6">
            <w:pPr>
              <w:pStyle w:val="TAH"/>
            </w:pPr>
            <w:r w:rsidRPr="00E10367">
              <w:t>For approval at TSG#</w:t>
            </w:r>
          </w:p>
        </w:tc>
        <w:tc>
          <w:tcPr>
            <w:tcW w:w="2186" w:type="dxa"/>
            <w:shd w:val="clear" w:color="auto" w:fill="D9D9D9"/>
            <w:tcMar>
              <w:left w:w="57" w:type="dxa"/>
              <w:right w:w="57" w:type="dxa"/>
            </w:tcMar>
          </w:tcPr>
          <w:p w14:paraId="138BC39E" w14:textId="77777777" w:rsidR="001E489F" w:rsidRPr="00E10367" w:rsidRDefault="001E489F" w:rsidP="005875D6">
            <w:pPr>
              <w:pStyle w:val="TAH"/>
            </w:pPr>
            <w:r w:rsidRPr="00E10367">
              <w:t>R</w:t>
            </w:r>
            <w:r>
              <w:t>apporteur</w:t>
            </w:r>
          </w:p>
        </w:tc>
      </w:tr>
      <w:tr w:rsidR="001E489F" w:rsidRPr="006C2E80" w14:paraId="1B661970" w14:textId="77777777" w:rsidTr="005875D6">
        <w:trPr>
          <w:cantSplit/>
          <w:jc w:val="center"/>
        </w:trPr>
        <w:tc>
          <w:tcPr>
            <w:tcW w:w="1617" w:type="dxa"/>
          </w:tcPr>
          <w:p w14:paraId="194449B4" w14:textId="2E5685F6" w:rsidR="001E489F" w:rsidRPr="006C2E80" w:rsidRDefault="001E489F" w:rsidP="00060401">
            <w:pPr>
              <w:pStyle w:val="TAC"/>
            </w:pPr>
          </w:p>
        </w:tc>
        <w:tc>
          <w:tcPr>
            <w:tcW w:w="1134" w:type="dxa"/>
          </w:tcPr>
          <w:p w14:paraId="1581EDBA" w14:textId="3F01423A" w:rsidR="001E489F" w:rsidRPr="006C2E80" w:rsidRDefault="001E489F" w:rsidP="00060401">
            <w:pPr>
              <w:pStyle w:val="TAL"/>
            </w:pPr>
          </w:p>
        </w:tc>
        <w:tc>
          <w:tcPr>
            <w:tcW w:w="2409" w:type="dxa"/>
          </w:tcPr>
          <w:p w14:paraId="3489ADFF" w14:textId="242F2092" w:rsidR="001E489F" w:rsidRPr="006C2E80" w:rsidRDefault="001E489F" w:rsidP="00060401">
            <w:pPr>
              <w:pStyle w:val="TAL"/>
            </w:pPr>
          </w:p>
        </w:tc>
        <w:tc>
          <w:tcPr>
            <w:tcW w:w="993" w:type="dxa"/>
          </w:tcPr>
          <w:p w14:paraId="060C3F75" w14:textId="682D1297" w:rsidR="001E489F" w:rsidRPr="006C2E80" w:rsidRDefault="001E489F" w:rsidP="00060401">
            <w:pPr>
              <w:pStyle w:val="TAC"/>
            </w:pPr>
          </w:p>
        </w:tc>
        <w:tc>
          <w:tcPr>
            <w:tcW w:w="1074" w:type="dxa"/>
          </w:tcPr>
          <w:p w14:paraId="3CC87817" w14:textId="5361C0C4" w:rsidR="001E489F" w:rsidRPr="006C2E80" w:rsidRDefault="001E489F" w:rsidP="00060401">
            <w:pPr>
              <w:pStyle w:val="TAC"/>
            </w:pPr>
          </w:p>
        </w:tc>
        <w:tc>
          <w:tcPr>
            <w:tcW w:w="2186" w:type="dxa"/>
          </w:tcPr>
          <w:p w14:paraId="71B3D7AE" w14:textId="51A21DE5" w:rsidR="001E489F" w:rsidRPr="006C2E80" w:rsidRDefault="001E489F" w:rsidP="00060401">
            <w:pPr>
              <w:pStyle w:val="TAC"/>
            </w:pPr>
          </w:p>
        </w:tc>
      </w:tr>
      <w:tr w:rsidR="001E489F" w:rsidRPr="00251D80" w14:paraId="32944FCA" w14:textId="77777777" w:rsidTr="005875D6">
        <w:trPr>
          <w:cantSplit/>
          <w:jc w:val="center"/>
        </w:trPr>
        <w:tc>
          <w:tcPr>
            <w:tcW w:w="1617" w:type="dxa"/>
          </w:tcPr>
          <w:p w14:paraId="36EA8E77" w14:textId="77777777" w:rsidR="001E489F" w:rsidRPr="00FF3F0C" w:rsidRDefault="001E489F" w:rsidP="005875D6">
            <w:pPr>
              <w:pStyle w:val="TAL"/>
            </w:pPr>
          </w:p>
        </w:tc>
        <w:tc>
          <w:tcPr>
            <w:tcW w:w="1134" w:type="dxa"/>
          </w:tcPr>
          <w:p w14:paraId="5F684E95" w14:textId="77777777" w:rsidR="001E489F" w:rsidRPr="00251D80" w:rsidRDefault="001E489F" w:rsidP="005875D6">
            <w:pPr>
              <w:pStyle w:val="TAL"/>
            </w:pPr>
          </w:p>
        </w:tc>
        <w:tc>
          <w:tcPr>
            <w:tcW w:w="2409" w:type="dxa"/>
          </w:tcPr>
          <w:p w14:paraId="3F9BA4C9" w14:textId="77777777" w:rsidR="001E489F" w:rsidRPr="00251D80" w:rsidRDefault="001E489F" w:rsidP="005875D6">
            <w:pPr>
              <w:pStyle w:val="TAL"/>
            </w:pPr>
          </w:p>
        </w:tc>
        <w:tc>
          <w:tcPr>
            <w:tcW w:w="993" w:type="dxa"/>
          </w:tcPr>
          <w:p w14:paraId="510D9A1F" w14:textId="77777777" w:rsidR="001E489F" w:rsidRPr="00251D80" w:rsidRDefault="001E489F" w:rsidP="005875D6">
            <w:pPr>
              <w:pStyle w:val="TAL"/>
            </w:pPr>
          </w:p>
        </w:tc>
        <w:tc>
          <w:tcPr>
            <w:tcW w:w="1074" w:type="dxa"/>
          </w:tcPr>
          <w:p w14:paraId="11DE6EB5" w14:textId="77777777" w:rsidR="001E489F" w:rsidRPr="00251D80" w:rsidRDefault="001E489F" w:rsidP="005875D6">
            <w:pPr>
              <w:pStyle w:val="TAL"/>
            </w:pPr>
          </w:p>
        </w:tc>
        <w:tc>
          <w:tcPr>
            <w:tcW w:w="2186" w:type="dxa"/>
          </w:tcPr>
          <w:p w14:paraId="1D49C842" w14:textId="77777777" w:rsidR="001E489F" w:rsidRPr="00251D80" w:rsidRDefault="001E489F" w:rsidP="005875D6">
            <w:pPr>
              <w:pStyle w:val="TAL"/>
            </w:pPr>
          </w:p>
        </w:tc>
      </w:tr>
    </w:tbl>
    <w:p w14:paraId="7EC5BA9E" w14:textId="77777777" w:rsidR="001E489F" w:rsidRDefault="001E489F" w:rsidP="001E489F">
      <w:pPr>
        <w:pStyle w:val="FP"/>
      </w:pPr>
    </w:p>
    <w:p w14:paraId="3E5E0EB7" w14:textId="77777777" w:rsidR="001E489F" w:rsidRDefault="001E489F" w:rsidP="001E489F"/>
    <w:tbl>
      <w:tblPr>
        <w:tblW w:w="0" w:type="auto"/>
        <w:jc w:val="center"/>
        <w:tblLayout w:type="fixed"/>
        <w:tblLook w:val="0000" w:firstRow="0" w:lastRow="0" w:firstColumn="0" w:lastColumn="0" w:noHBand="0" w:noVBand="0"/>
      </w:tblPr>
      <w:tblGrid>
        <w:gridCol w:w="1445"/>
        <w:gridCol w:w="4344"/>
        <w:gridCol w:w="1406"/>
        <w:gridCol w:w="2112"/>
      </w:tblGrid>
      <w:tr w:rsidR="001E489F" w:rsidRPr="00C50F7C" w14:paraId="4D89E4BF" w14:textId="77777777" w:rsidTr="005875D6">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39675DE5" w14:textId="77777777" w:rsidR="001E489F" w:rsidRPr="00C50F7C" w:rsidRDefault="001E489F" w:rsidP="005875D6">
            <w:pPr>
              <w:pStyle w:val="TAH"/>
            </w:pPr>
            <w:r>
              <w:lastRenderedPageBreak/>
              <w:t xml:space="preserve">Impacted </w:t>
            </w:r>
            <w:r w:rsidRPr="006E1FDA">
              <w:t xml:space="preserve">existing </w:t>
            </w:r>
            <w:r>
              <w:t xml:space="preserve">TS/TR </w:t>
            </w:r>
            <w:r w:rsidRPr="00CD3153">
              <w:t>{</w:t>
            </w:r>
            <w:r>
              <w:t>One line per specification. C</w:t>
            </w:r>
            <w:r w:rsidRPr="00CD3153">
              <w:t>reate/delete lines as needed}</w:t>
            </w:r>
          </w:p>
        </w:tc>
      </w:tr>
      <w:tr w:rsidR="001E489F" w:rsidRPr="00C50F7C" w14:paraId="293B6F80"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3E1942F6" w14:textId="77777777" w:rsidR="001E489F" w:rsidRPr="00C50F7C" w:rsidRDefault="001E489F" w:rsidP="005875D6">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6A2AAD75" w14:textId="77777777" w:rsidR="001E489F" w:rsidRPr="00C50F7C" w:rsidRDefault="001E489F" w:rsidP="005875D6">
            <w:pPr>
              <w:pStyle w:val="TAH"/>
            </w:pPr>
            <w:r>
              <w:t>D</w:t>
            </w:r>
            <w:r w:rsidRPr="00096D53">
              <w:t xml:space="preserve">escription of change </w:t>
            </w:r>
          </w:p>
        </w:tc>
        <w:tc>
          <w:tcPr>
            <w:tcW w:w="1406" w:type="dxa"/>
            <w:tcBorders>
              <w:top w:val="single" w:sz="4" w:space="0" w:color="auto"/>
              <w:left w:val="single" w:sz="4" w:space="0" w:color="auto"/>
              <w:bottom w:val="single" w:sz="4" w:space="0" w:color="auto"/>
              <w:right w:val="single" w:sz="4" w:space="0" w:color="auto"/>
            </w:tcBorders>
            <w:shd w:val="clear" w:color="auto" w:fill="E0E0E0"/>
          </w:tcPr>
          <w:p w14:paraId="024D5665" w14:textId="77777777" w:rsidR="001E489F" w:rsidRPr="00C50F7C" w:rsidRDefault="001E489F" w:rsidP="005875D6">
            <w:pPr>
              <w:pStyle w:val="TAH"/>
            </w:pPr>
            <w:r>
              <w:t xml:space="preserve">Target completion </w:t>
            </w:r>
            <w:r w:rsidRPr="00C50F7C">
              <w:t>plenary#</w:t>
            </w:r>
          </w:p>
        </w:tc>
        <w:tc>
          <w:tcPr>
            <w:tcW w:w="2112" w:type="dxa"/>
            <w:tcBorders>
              <w:top w:val="single" w:sz="4" w:space="0" w:color="auto"/>
              <w:left w:val="single" w:sz="4" w:space="0" w:color="auto"/>
              <w:bottom w:val="single" w:sz="4" w:space="0" w:color="auto"/>
              <w:right w:val="single" w:sz="4" w:space="0" w:color="auto"/>
            </w:tcBorders>
            <w:shd w:val="clear" w:color="auto" w:fill="E0E0E0"/>
          </w:tcPr>
          <w:p w14:paraId="6BF821F4" w14:textId="77777777" w:rsidR="001E489F" w:rsidRDefault="001E489F" w:rsidP="005875D6">
            <w:pPr>
              <w:pStyle w:val="TAH"/>
            </w:pPr>
            <w:r>
              <w:t>Remarks</w:t>
            </w:r>
          </w:p>
        </w:tc>
      </w:tr>
      <w:tr w:rsidR="00D85FBB" w:rsidRPr="006C2E80" w14:paraId="25F9F8AA"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BD989D8" w14:textId="00C5B426" w:rsidR="00D85FBB" w:rsidRDefault="00D85FBB" w:rsidP="00D85FBB">
            <w:pPr>
              <w:pStyle w:val="TAL"/>
            </w:pPr>
            <w:r>
              <w:t>23.003</w:t>
            </w:r>
          </w:p>
        </w:tc>
        <w:tc>
          <w:tcPr>
            <w:tcW w:w="4344" w:type="dxa"/>
            <w:tcBorders>
              <w:top w:val="single" w:sz="4" w:space="0" w:color="auto"/>
              <w:left w:val="single" w:sz="4" w:space="0" w:color="auto"/>
              <w:bottom w:val="single" w:sz="4" w:space="0" w:color="auto"/>
              <w:right w:val="single" w:sz="4" w:space="0" w:color="auto"/>
            </w:tcBorders>
          </w:tcPr>
          <w:p w14:paraId="638A23F8" w14:textId="3B9CD259" w:rsidR="00D85FBB" w:rsidRPr="00B54C43" w:rsidRDefault="00D85FBB" w:rsidP="00D85FBB">
            <w:pPr>
              <w:pStyle w:val="TAL"/>
            </w:pPr>
            <w:r>
              <w:t>Add MPS for WLAN NAI augmentation</w:t>
            </w:r>
          </w:p>
        </w:tc>
        <w:tc>
          <w:tcPr>
            <w:tcW w:w="1406" w:type="dxa"/>
            <w:tcBorders>
              <w:top w:val="single" w:sz="4" w:space="0" w:color="auto"/>
              <w:left w:val="single" w:sz="4" w:space="0" w:color="auto"/>
              <w:bottom w:val="single" w:sz="4" w:space="0" w:color="auto"/>
              <w:right w:val="single" w:sz="4" w:space="0" w:color="auto"/>
            </w:tcBorders>
          </w:tcPr>
          <w:p w14:paraId="4592CEB7" w14:textId="0A3E712F" w:rsidR="00D85FBB" w:rsidRDefault="00D85FBB" w:rsidP="00D85FBB">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2C11125B" w14:textId="77777777" w:rsidR="00D85FBB" w:rsidRPr="006C2E80" w:rsidRDefault="00D85FBB" w:rsidP="00D85FBB">
            <w:pPr>
              <w:pStyle w:val="Guidance"/>
              <w:spacing w:after="0"/>
            </w:pPr>
          </w:p>
        </w:tc>
      </w:tr>
      <w:tr w:rsidR="00060401" w:rsidRPr="006C2E80" w14:paraId="4A4FE2F8"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68315498" w14:textId="7E78BF7F" w:rsidR="00060401" w:rsidRPr="006C2E80" w:rsidRDefault="00060401" w:rsidP="00060401">
            <w:pPr>
              <w:pStyle w:val="TAL"/>
            </w:pPr>
            <w:r>
              <w:t>24.302</w:t>
            </w:r>
          </w:p>
        </w:tc>
        <w:tc>
          <w:tcPr>
            <w:tcW w:w="4344" w:type="dxa"/>
            <w:tcBorders>
              <w:top w:val="single" w:sz="4" w:space="0" w:color="auto"/>
              <w:left w:val="single" w:sz="4" w:space="0" w:color="auto"/>
              <w:bottom w:val="single" w:sz="4" w:space="0" w:color="auto"/>
              <w:right w:val="single" w:sz="4" w:space="0" w:color="auto"/>
            </w:tcBorders>
          </w:tcPr>
          <w:p w14:paraId="292C4506" w14:textId="20B8B2FE" w:rsidR="00060401" w:rsidRPr="006C2E80" w:rsidRDefault="00373145" w:rsidP="00060401">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2260CA0D" w14:textId="47E76272" w:rsidR="00060401" w:rsidRPr="006C2E80" w:rsidRDefault="00060401" w:rsidP="00060401">
            <w:pPr>
              <w:pStyle w:val="TAL"/>
            </w:pPr>
            <w:r>
              <w:t>TSG#10</w:t>
            </w:r>
            <w:r w:rsidR="00D85FBB">
              <w:t>3</w:t>
            </w:r>
            <w:r>
              <w:t xml:space="preserve"> (</w:t>
            </w:r>
            <w:r w:rsidR="00D85FBB">
              <w:t>Mar</w:t>
            </w:r>
            <w:r>
              <w:t xml:space="preserve"> 202</w:t>
            </w:r>
            <w:r w:rsidR="00D85FBB">
              <w:t>4</w:t>
            </w:r>
            <w:r>
              <w:t>)</w:t>
            </w:r>
          </w:p>
        </w:tc>
        <w:tc>
          <w:tcPr>
            <w:tcW w:w="2112" w:type="dxa"/>
            <w:tcBorders>
              <w:top w:val="single" w:sz="4" w:space="0" w:color="auto"/>
              <w:left w:val="single" w:sz="4" w:space="0" w:color="auto"/>
              <w:bottom w:val="single" w:sz="4" w:space="0" w:color="auto"/>
              <w:right w:val="single" w:sz="4" w:space="0" w:color="auto"/>
            </w:tcBorders>
          </w:tcPr>
          <w:p w14:paraId="76342A83" w14:textId="143424F9" w:rsidR="00060401" w:rsidRPr="006C2E80" w:rsidRDefault="00060401" w:rsidP="00060401">
            <w:pPr>
              <w:pStyle w:val="Guidance"/>
              <w:spacing w:after="0"/>
            </w:pPr>
          </w:p>
        </w:tc>
      </w:tr>
      <w:tr w:rsidR="00D85FBB" w:rsidRPr="006C2E80" w14:paraId="73BCDFBF"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75C315D6" w14:textId="332FE8CB" w:rsidR="00D85FBB" w:rsidRPr="006C2E80" w:rsidRDefault="00D85FBB" w:rsidP="00D85FBB">
            <w:pPr>
              <w:pStyle w:val="TAL"/>
            </w:pPr>
            <w:r>
              <w:t>24.502</w:t>
            </w:r>
          </w:p>
        </w:tc>
        <w:tc>
          <w:tcPr>
            <w:tcW w:w="4344" w:type="dxa"/>
            <w:tcBorders>
              <w:top w:val="single" w:sz="4" w:space="0" w:color="auto"/>
              <w:left w:val="single" w:sz="4" w:space="0" w:color="auto"/>
              <w:bottom w:val="single" w:sz="4" w:space="0" w:color="auto"/>
              <w:right w:val="single" w:sz="4" w:space="0" w:color="auto"/>
            </w:tcBorders>
          </w:tcPr>
          <w:p w14:paraId="5829B976" w14:textId="38A9FBE7" w:rsidR="00D85FBB" w:rsidRPr="006C2E80" w:rsidRDefault="00D85FBB" w:rsidP="00D85FBB">
            <w:pPr>
              <w:pStyle w:val="TAL"/>
            </w:pPr>
            <w:r w:rsidRPr="00B54C43">
              <w:t>Support MPS for WLAN access to</w:t>
            </w:r>
            <w:r>
              <w:t xml:space="preserve"> 5G</w:t>
            </w:r>
            <w:r w:rsidRPr="00B54C43">
              <w:t>C</w:t>
            </w:r>
          </w:p>
        </w:tc>
        <w:tc>
          <w:tcPr>
            <w:tcW w:w="1406" w:type="dxa"/>
            <w:tcBorders>
              <w:top w:val="single" w:sz="4" w:space="0" w:color="auto"/>
              <w:left w:val="single" w:sz="4" w:space="0" w:color="auto"/>
              <w:bottom w:val="single" w:sz="4" w:space="0" w:color="auto"/>
              <w:right w:val="single" w:sz="4" w:space="0" w:color="auto"/>
            </w:tcBorders>
          </w:tcPr>
          <w:p w14:paraId="53BCD47C" w14:textId="772816BF" w:rsidR="00D85FBB" w:rsidRPr="006C2E80" w:rsidRDefault="00D85FBB" w:rsidP="00D85FBB">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0E30731D" w14:textId="77777777" w:rsidR="00D85FBB" w:rsidRPr="006C2E80" w:rsidRDefault="00D85FBB" w:rsidP="00D85FBB">
            <w:pPr>
              <w:pStyle w:val="TAL"/>
            </w:pPr>
          </w:p>
        </w:tc>
      </w:tr>
      <w:tr w:rsidR="00D85FBB" w:rsidRPr="006C2E80" w14:paraId="0AE546F5" w14:textId="77777777" w:rsidTr="00065BA5">
        <w:trPr>
          <w:cantSplit/>
          <w:jc w:val="center"/>
        </w:trPr>
        <w:tc>
          <w:tcPr>
            <w:tcW w:w="1445" w:type="dxa"/>
            <w:tcBorders>
              <w:top w:val="single" w:sz="4" w:space="0" w:color="auto"/>
              <w:left w:val="single" w:sz="4" w:space="0" w:color="auto"/>
              <w:bottom w:val="single" w:sz="4" w:space="0" w:color="auto"/>
              <w:right w:val="single" w:sz="4" w:space="0" w:color="auto"/>
            </w:tcBorders>
          </w:tcPr>
          <w:p w14:paraId="3A0821D7" w14:textId="6BBDCFD2" w:rsidR="00D85FBB" w:rsidRDefault="00D85FBB" w:rsidP="00D85FBB">
            <w:pPr>
              <w:pStyle w:val="TAL"/>
            </w:pPr>
            <w:r>
              <w:t>29.273</w:t>
            </w:r>
          </w:p>
        </w:tc>
        <w:tc>
          <w:tcPr>
            <w:tcW w:w="4344" w:type="dxa"/>
            <w:tcBorders>
              <w:top w:val="single" w:sz="4" w:space="0" w:color="auto"/>
              <w:left w:val="single" w:sz="4" w:space="0" w:color="auto"/>
              <w:bottom w:val="single" w:sz="4" w:space="0" w:color="auto"/>
              <w:right w:val="single" w:sz="4" w:space="0" w:color="auto"/>
            </w:tcBorders>
          </w:tcPr>
          <w:p w14:paraId="65071516" w14:textId="044D51ED" w:rsidR="00D85FBB" w:rsidRDefault="00D85FBB" w:rsidP="00D85FBB">
            <w:pPr>
              <w:pStyle w:val="TAL"/>
            </w:pPr>
            <w:r w:rsidRPr="00B54C43">
              <w:t>Support MPS for WLAN access to EPC</w:t>
            </w:r>
          </w:p>
        </w:tc>
        <w:tc>
          <w:tcPr>
            <w:tcW w:w="1406" w:type="dxa"/>
            <w:tcBorders>
              <w:top w:val="single" w:sz="4" w:space="0" w:color="auto"/>
              <w:left w:val="single" w:sz="4" w:space="0" w:color="auto"/>
              <w:bottom w:val="single" w:sz="4" w:space="0" w:color="auto"/>
              <w:right w:val="single" w:sz="4" w:space="0" w:color="auto"/>
            </w:tcBorders>
          </w:tcPr>
          <w:p w14:paraId="5BC0E0FB" w14:textId="37A79AC6" w:rsidR="00D85FBB" w:rsidRDefault="00D85FBB" w:rsidP="00D85FBB">
            <w:pPr>
              <w:pStyle w:val="TAL"/>
            </w:pPr>
            <w:r w:rsidRPr="000E44EA">
              <w:t>TSG#103 (Mar 2024)</w:t>
            </w:r>
          </w:p>
        </w:tc>
        <w:tc>
          <w:tcPr>
            <w:tcW w:w="2112" w:type="dxa"/>
            <w:tcBorders>
              <w:top w:val="single" w:sz="4" w:space="0" w:color="auto"/>
              <w:left w:val="single" w:sz="4" w:space="0" w:color="auto"/>
              <w:bottom w:val="single" w:sz="4" w:space="0" w:color="auto"/>
              <w:right w:val="single" w:sz="4" w:space="0" w:color="auto"/>
            </w:tcBorders>
          </w:tcPr>
          <w:p w14:paraId="1183DDEB" w14:textId="77777777" w:rsidR="00D85FBB" w:rsidRPr="006C2E80" w:rsidRDefault="00D85FBB" w:rsidP="00D85FBB">
            <w:pPr>
              <w:pStyle w:val="TAL"/>
            </w:pPr>
          </w:p>
        </w:tc>
      </w:tr>
    </w:tbl>
    <w:p w14:paraId="2FE095C7" w14:textId="77777777" w:rsidR="001E489F" w:rsidRDefault="001E489F" w:rsidP="001E489F"/>
    <w:p w14:paraId="55DEC2A4"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6</w:t>
      </w:r>
      <w:r w:rsidRPr="007861B8">
        <w:rPr>
          <w:b w:val="0"/>
          <w:sz w:val="36"/>
          <w:lang w:eastAsia="ja-JP"/>
        </w:rPr>
        <w:tab/>
        <w:t>Work item Rapporteur(s)</w:t>
      </w:r>
    </w:p>
    <w:p w14:paraId="5DDDF521" w14:textId="45B318A4" w:rsidR="00060401" w:rsidRDefault="00060401" w:rsidP="00060401">
      <w:r>
        <w:t>Monnes, Peter, Peraton Labs, pmonnes@peratonlabs.com</w:t>
      </w:r>
    </w:p>
    <w:p w14:paraId="7113F0E0" w14:textId="3B893F35" w:rsidR="001E489F" w:rsidRDefault="001E489F" w:rsidP="001E489F">
      <w:pPr>
        <w:pStyle w:val="Guidance"/>
      </w:pPr>
    </w:p>
    <w:p w14:paraId="250CADCC" w14:textId="77777777" w:rsidR="001E489F" w:rsidRPr="006C2E80" w:rsidRDefault="001E489F" w:rsidP="001E489F"/>
    <w:p w14:paraId="72743EA7"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7</w:t>
      </w:r>
      <w:r w:rsidRPr="007861B8">
        <w:rPr>
          <w:b w:val="0"/>
          <w:sz w:val="36"/>
          <w:lang w:eastAsia="ja-JP"/>
        </w:rPr>
        <w:tab/>
        <w:t>Work item leadership</w:t>
      </w:r>
    </w:p>
    <w:p w14:paraId="70947ACF" w14:textId="3A187074" w:rsidR="00060401" w:rsidRPr="006C2E80" w:rsidRDefault="00060401" w:rsidP="00060401">
      <w:r>
        <w:t>CT1</w:t>
      </w:r>
    </w:p>
    <w:p w14:paraId="0B385801" w14:textId="06CDAC97" w:rsidR="001E489F" w:rsidRPr="006C2E80" w:rsidRDefault="001E489F" w:rsidP="001E489F">
      <w:pPr>
        <w:pStyle w:val="Guidance"/>
      </w:pPr>
    </w:p>
    <w:p w14:paraId="0B94DB22" w14:textId="77777777" w:rsidR="001E489F" w:rsidRPr="00557B2E" w:rsidRDefault="001E489F" w:rsidP="001E489F"/>
    <w:p w14:paraId="68A766BD"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8</w:t>
      </w:r>
      <w:r w:rsidRPr="007861B8">
        <w:rPr>
          <w:b w:val="0"/>
          <w:sz w:val="36"/>
          <w:lang w:eastAsia="ja-JP"/>
        </w:rPr>
        <w:tab/>
        <w:t>Aspects that involve other WGs</w:t>
      </w:r>
    </w:p>
    <w:p w14:paraId="753125F1" w14:textId="6DDD6B1A" w:rsidR="001E489F" w:rsidRDefault="00065BA5" w:rsidP="00060401">
      <w:r>
        <w:t>CT4</w:t>
      </w:r>
      <w:r w:rsidR="00E26897">
        <w:t xml:space="preserve"> for </w:t>
      </w:r>
      <w:proofErr w:type="spellStart"/>
      <w:r w:rsidR="00D85FBB">
        <w:t>STa</w:t>
      </w:r>
      <w:proofErr w:type="spellEnd"/>
      <w:r w:rsidR="00D85FBB">
        <w:t xml:space="preserve">, </w:t>
      </w:r>
      <w:proofErr w:type="spellStart"/>
      <w:r w:rsidR="00E26897">
        <w:t>SWa</w:t>
      </w:r>
      <w:proofErr w:type="spellEnd"/>
      <w:r w:rsidR="00D85FBB">
        <w:t xml:space="preserve">, </w:t>
      </w:r>
      <w:proofErr w:type="spellStart"/>
      <w:r w:rsidR="00D85FBB">
        <w:t>SWm</w:t>
      </w:r>
      <w:proofErr w:type="spellEnd"/>
      <w:r w:rsidR="00D85FBB">
        <w:t xml:space="preserve"> and </w:t>
      </w:r>
      <w:proofErr w:type="spellStart"/>
      <w:r w:rsidR="00D85FBB">
        <w:t>SWx</w:t>
      </w:r>
      <w:proofErr w:type="spellEnd"/>
      <w:r w:rsidR="00E26897">
        <w:t xml:space="preserve"> aspects</w:t>
      </w:r>
      <w:r w:rsidR="00D85FBB">
        <w:t>.</w:t>
      </w:r>
    </w:p>
    <w:p w14:paraId="565AF878" w14:textId="1888D6A4" w:rsidR="00E26897" w:rsidRDefault="00E26897" w:rsidP="00060401"/>
    <w:p w14:paraId="798971FA" w14:textId="36F77CC8" w:rsidR="001E489F" w:rsidRPr="00557B2E" w:rsidRDefault="001E489F" w:rsidP="001E489F"/>
    <w:p w14:paraId="28E68586" w14:textId="77777777" w:rsidR="001E489F" w:rsidRPr="007861B8" w:rsidRDefault="001E489F" w:rsidP="007861B8">
      <w:pPr>
        <w:pStyle w:val="Heading1"/>
        <w:keepLines/>
        <w:pBdr>
          <w:top w:val="single" w:sz="12" w:space="3" w:color="auto"/>
        </w:pBdr>
        <w:overflowPunct w:val="0"/>
        <w:autoSpaceDE w:val="0"/>
        <w:autoSpaceDN w:val="0"/>
        <w:adjustRightInd w:val="0"/>
        <w:spacing w:before="240" w:after="180"/>
        <w:ind w:left="1134" w:right="0" w:hanging="1134"/>
        <w:textAlignment w:val="baseline"/>
        <w:rPr>
          <w:b w:val="0"/>
          <w:sz w:val="36"/>
          <w:lang w:eastAsia="ja-JP"/>
        </w:rPr>
      </w:pPr>
      <w:r w:rsidRPr="007861B8">
        <w:rPr>
          <w:b w:val="0"/>
          <w:sz w:val="36"/>
          <w:lang w:eastAsia="ja-JP"/>
        </w:rPr>
        <w:t>9</w:t>
      </w:r>
      <w:r w:rsidRPr="007861B8">
        <w:rPr>
          <w:b w:val="0"/>
          <w:sz w:val="36"/>
          <w:lang w:eastAsia="ja-JP"/>
        </w:rPr>
        <w:tab/>
        <w:t>Supporting Individual Members</w:t>
      </w:r>
    </w:p>
    <w:p w14:paraId="2E9D2957" w14:textId="098C2A0F" w:rsidR="001E489F" w:rsidRPr="006C2E80" w:rsidRDefault="001E489F" w:rsidP="001E489F">
      <w:pPr>
        <w:pStyle w:val="Guidance"/>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1E489F" w14:paraId="03012DAB" w14:textId="77777777" w:rsidTr="005875D6">
        <w:trPr>
          <w:cantSplit/>
          <w:jc w:val="center"/>
        </w:trPr>
        <w:tc>
          <w:tcPr>
            <w:tcW w:w="5029" w:type="dxa"/>
            <w:shd w:val="clear" w:color="auto" w:fill="E0E0E0"/>
          </w:tcPr>
          <w:p w14:paraId="5E47C944" w14:textId="77777777" w:rsidR="001E489F" w:rsidRDefault="001E489F" w:rsidP="005875D6">
            <w:pPr>
              <w:pStyle w:val="TAH"/>
            </w:pPr>
            <w:r>
              <w:t>Supporting IM name</w:t>
            </w:r>
          </w:p>
        </w:tc>
      </w:tr>
      <w:tr w:rsidR="001E489F" w14:paraId="746AA80E" w14:textId="77777777" w:rsidTr="005875D6">
        <w:trPr>
          <w:cantSplit/>
          <w:jc w:val="center"/>
        </w:trPr>
        <w:tc>
          <w:tcPr>
            <w:tcW w:w="5029" w:type="dxa"/>
            <w:shd w:val="clear" w:color="auto" w:fill="auto"/>
          </w:tcPr>
          <w:p w14:paraId="5F41A52D" w14:textId="37726BB4" w:rsidR="001E489F" w:rsidRDefault="00060401" w:rsidP="005875D6">
            <w:pPr>
              <w:pStyle w:val="TAL"/>
            </w:pPr>
            <w:r>
              <w:t>Peraton Labs</w:t>
            </w:r>
          </w:p>
        </w:tc>
      </w:tr>
      <w:tr w:rsidR="001E489F" w14:paraId="2C5796E3" w14:textId="77777777" w:rsidTr="005875D6">
        <w:trPr>
          <w:cantSplit/>
          <w:jc w:val="center"/>
        </w:trPr>
        <w:tc>
          <w:tcPr>
            <w:tcW w:w="5029" w:type="dxa"/>
            <w:shd w:val="clear" w:color="auto" w:fill="auto"/>
          </w:tcPr>
          <w:p w14:paraId="3ABE29D5" w14:textId="0D7FA24E" w:rsidR="001E489F" w:rsidRDefault="00060401" w:rsidP="005875D6">
            <w:pPr>
              <w:pStyle w:val="TAL"/>
            </w:pPr>
            <w:r>
              <w:t>CISA ECD</w:t>
            </w:r>
          </w:p>
        </w:tc>
      </w:tr>
      <w:tr w:rsidR="001E489F" w14:paraId="5425D30D" w14:textId="77777777" w:rsidTr="005875D6">
        <w:trPr>
          <w:cantSplit/>
          <w:jc w:val="center"/>
        </w:trPr>
        <w:tc>
          <w:tcPr>
            <w:tcW w:w="5029" w:type="dxa"/>
            <w:shd w:val="clear" w:color="auto" w:fill="auto"/>
          </w:tcPr>
          <w:p w14:paraId="37445962" w14:textId="350261CF" w:rsidR="001E489F" w:rsidRPr="000C0476" w:rsidRDefault="00060401" w:rsidP="005875D6">
            <w:pPr>
              <w:pStyle w:val="TAL"/>
            </w:pPr>
            <w:r w:rsidRPr="000C0476">
              <w:t>AT&amp;T</w:t>
            </w:r>
          </w:p>
        </w:tc>
      </w:tr>
      <w:tr w:rsidR="001E489F" w14:paraId="0E49C138" w14:textId="77777777" w:rsidTr="005875D6">
        <w:trPr>
          <w:cantSplit/>
          <w:jc w:val="center"/>
        </w:trPr>
        <w:tc>
          <w:tcPr>
            <w:tcW w:w="5029" w:type="dxa"/>
            <w:shd w:val="clear" w:color="auto" w:fill="auto"/>
          </w:tcPr>
          <w:p w14:paraId="4A1E7A61" w14:textId="3DB5D03E" w:rsidR="001E489F" w:rsidRPr="000C0476" w:rsidRDefault="00060401" w:rsidP="005875D6">
            <w:pPr>
              <w:pStyle w:val="TAL"/>
            </w:pPr>
            <w:r w:rsidRPr="000C0476">
              <w:t>T-Mobile USA</w:t>
            </w:r>
          </w:p>
        </w:tc>
      </w:tr>
      <w:tr w:rsidR="001E489F" w14:paraId="3EDE7FDD" w14:textId="77777777" w:rsidTr="005875D6">
        <w:trPr>
          <w:cantSplit/>
          <w:jc w:val="center"/>
        </w:trPr>
        <w:tc>
          <w:tcPr>
            <w:tcW w:w="5029" w:type="dxa"/>
            <w:shd w:val="clear" w:color="auto" w:fill="auto"/>
          </w:tcPr>
          <w:p w14:paraId="3E863CFD" w14:textId="1A9A3C47" w:rsidR="001E489F" w:rsidRPr="000C0476" w:rsidRDefault="00060401" w:rsidP="005875D6">
            <w:pPr>
              <w:pStyle w:val="TAL"/>
            </w:pPr>
            <w:r w:rsidRPr="000C0476">
              <w:t>Verizon</w:t>
            </w:r>
            <w:bookmarkStart w:id="0" w:name="_GoBack"/>
            <w:bookmarkEnd w:id="0"/>
          </w:p>
        </w:tc>
      </w:tr>
      <w:tr w:rsidR="001E489F" w14:paraId="30A479CE" w14:textId="77777777" w:rsidTr="005875D6">
        <w:trPr>
          <w:cantSplit/>
          <w:jc w:val="center"/>
        </w:trPr>
        <w:tc>
          <w:tcPr>
            <w:tcW w:w="5029" w:type="dxa"/>
            <w:shd w:val="clear" w:color="auto" w:fill="auto"/>
          </w:tcPr>
          <w:p w14:paraId="78DC25D6" w14:textId="77777777" w:rsidR="001E489F" w:rsidRDefault="001E489F" w:rsidP="005875D6">
            <w:pPr>
              <w:pStyle w:val="TAL"/>
            </w:pPr>
          </w:p>
        </w:tc>
      </w:tr>
    </w:tbl>
    <w:p w14:paraId="30E19F71" w14:textId="77777777" w:rsidR="001E489F" w:rsidRPr="00641ED8" w:rsidRDefault="001E489F" w:rsidP="001E489F"/>
    <w:p w14:paraId="1E242AC9" w14:textId="61416455" w:rsidR="00236D1F" w:rsidRPr="001E489F" w:rsidRDefault="00236D1F" w:rsidP="001E489F"/>
    <w:sectPr w:rsidR="00236D1F" w:rsidRPr="001E489F" w:rsidSect="00B14709">
      <w:pgSz w:w="11906" w:h="16838"/>
      <w:pgMar w:top="567" w:right="1134" w:bottom="709" w:left="1134" w:header="720" w:footer="720"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D9364D" w14:textId="77777777" w:rsidR="003B34D5" w:rsidRDefault="003B34D5">
      <w:r>
        <w:separator/>
      </w:r>
    </w:p>
  </w:endnote>
  <w:endnote w:type="continuationSeparator" w:id="0">
    <w:p w14:paraId="130EE41F" w14:textId="77777777" w:rsidR="003B34D5" w:rsidRDefault="003B34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Batang">
    <w:altName w:val="Malgun Gothic"/>
    <w:panose1 w:val="02030600000101010101"/>
    <w:charset w:val="81"/>
    <w:family w:val="roman"/>
    <w:pitch w:val="variable"/>
    <w:sig w:usb0="B00002AF" w:usb1="69D77CFB" w:usb2="00000030" w:usb3="00000000" w:csb0="0008009F" w:csb1="00000000"/>
  </w:font>
  <w:font w:name="MS Mincho">
    <w:altName w:val="Yu Gothic"/>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83A5CEF" w14:textId="77777777" w:rsidR="003B34D5" w:rsidRDefault="003B34D5">
      <w:r>
        <w:separator/>
      </w:r>
    </w:p>
  </w:footnote>
  <w:footnote w:type="continuationSeparator" w:id="0">
    <w:p w14:paraId="6E3CB515" w14:textId="77777777" w:rsidR="003B34D5" w:rsidRDefault="003B34D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DBA16EB"/>
    <w:multiLevelType w:val="hybridMultilevel"/>
    <w:tmpl w:val="B6929B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AA2478C"/>
    <w:multiLevelType w:val="hybridMultilevel"/>
    <w:tmpl w:val="FB8EFCEC"/>
    <w:lvl w:ilvl="0" w:tplc="12406C24">
      <w:start w:val="2"/>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D3B76AC"/>
    <w:multiLevelType w:val="singleLevel"/>
    <w:tmpl w:val="0409000F"/>
    <w:lvl w:ilvl="0">
      <w:start w:val="1"/>
      <w:numFmt w:val="decimal"/>
      <w:lvlText w:val="%1."/>
      <w:lvlJc w:val="left"/>
      <w:pPr>
        <w:tabs>
          <w:tab w:val="num" w:pos="360"/>
        </w:tabs>
        <w:ind w:left="360" w:hanging="360"/>
      </w:pPr>
    </w:lvl>
  </w:abstractNum>
  <w:abstractNum w:abstractNumId="3" w15:restartNumberingAfterBreak="0">
    <w:nsid w:val="2F6336B5"/>
    <w:multiLevelType w:val="singleLevel"/>
    <w:tmpl w:val="0C09000F"/>
    <w:lvl w:ilvl="0">
      <w:start w:val="1"/>
      <w:numFmt w:val="decimal"/>
      <w:lvlText w:val="%1."/>
      <w:lvlJc w:val="left"/>
      <w:pPr>
        <w:tabs>
          <w:tab w:val="num" w:pos="360"/>
        </w:tabs>
        <w:ind w:left="360" w:hanging="360"/>
      </w:pPr>
    </w:lvl>
  </w:abstractNum>
  <w:abstractNum w:abstractNumId="4" w15:restartNumberingAfterBreak="0">
    <w:nsid w:val="44FF319C"/>
    <w:multiLevelType w:val="hybridMultilevel"/>
    <w:tmpl w:val="DCAC5B34"/>
    <w:lvl w:ilvl="0" w:tplc="F26001EA">
      <w:start w:val="1"/>
      <w:numFmt w:val="decimal"/>
      <w:lvlText w:val="%1)"/>
      <w:lvlJc w:val="left"/>
      <w:pPr>
        <w:ind w:left="1080" w:hanging="360"/>
      </w:pPr>
      <w:rPr>
        <w:rFonts w:ascii="Arial" w:hAnsi="Arial" w:cs="Arial" w:hint="default"/>
        <w:color w:val="000000"/>
        <w:sz w:val="20"/>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5" w15:restartNumberingAfterBreak="0">
    <w:nsid w:val="459D559E"/>
    <w:multiLevelType w:val="hybridMultilevel"/>
    <w:tmpl w:val="D27091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C5B7A9A"/>
    <w:multiLevelType w:val="singleLevel"/>
    <w:tmpl w:val="0C09000F"/>
    <w:lvl w:ilvl="0">
      <w:start w:val="1"/>
      <w:numFmt w:val="decimal"/>
      <w:lvlText w:val="%1."/>
      <w:lvlJc w:val="left"/>
      <w:pPr>
        <w:tabs>
          <w:tab w:val="num" w:pos="360"/>
        </w:tabs>
        <w:ind w:left="360" w:hanging="360"/>
      </w:pPr>
    </w:lvl>
  </w:abstractNum>
  <w:num w:numId="1">
    <w:abstractNumId w:val="6"/>
  </w:num>
  <w:num w:numId="2">
    <w:abstractNumId w:val="3"/>
  </w:num>
  <w:num w:numId="3">
    <w:abstractNumId w:val="2"/>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1"/>
  </w:num>
  <w:num w:numId="7">
    <w:abstractNumId w:val="4"/>
  </w:num>
  <w:num w:numId="8">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0354"/>
    <w:rsid w:val="00001EE4"/>
    <w:rsid w:val="00005E54"/>
    <w:rsid w:val="0002191A"/>
    <w:rsid w:val="00021EE4"/>
    <w:rsid w:val="0003016C"/>
    <w:rsid w:val="00030CD4"/>
    <w:rsid w:val="000344A1"/>
    <w:rsid w:val="00042051"/>
    <w:rsid w:val="00043DDF"/>
    <w:rsid w:val="00046686"/>
    <w:rsid w:val="00046FDD"/>
    <w:rsid w:val="000475F1"/>
    <w:rsid w:val="00050925"/>
    <w:rsid w:val="00054884"/>
    <w:rsid w:val="0005594E"/>
    <w:rsid w:val="00057E1E"/>
    <w:rsid w:val="00060401"/>
    <w:rsid w:val="0006182E"/>
    <w:rsid w:val="00065BA5"/>
    <w:rsid w:val="0006619D"/>
    <w:rsid w:val="000726EB"/>
    <w:rsid w:val="00072A7C"/>
    <w:rsid w:val="000775E7"/>
    <w:rsid w:val="0007775C"/>
    <w:rsid w:val="00090612"/>
    <w:rsid w:val="00094F23"/>
    <w:rsid w:val="000967F4"/>
    <w:rsid w:val="000A6432"/>
    <w:rsid w:val="000C0476"/>
    <w:rsid w:val="000D6D78"/>
    <w:rsid w:val="000E0429"/>
    <w:rsid w:val="000E0437"/>
    <w:rsid w:val="000F6E51"/>
    <w:rsid w:val="00102A24"/>
    <w:rsid w:val="001244C2"/>
    <w:rsid w:val="0013259C"/>
    <w:rsid w:val="00135831"/>
    <w:rsid w:val="001376A6"/>
    <w:rsid w:val="001424CD"/>
    <w:rsid w:val="0014389B"/>
    <w:rsid w:val="0014413C"/>
    <w:rsid w:val="00150C36"/>
    <w:rsid w:val="00157F50"/>
    <w:rsid w:val="00157FFB"/>
    <w:rsid w:val="001607AE"/>
    <w:rsid w:val="00166A1B"/>
    <w:rsid w:val="00167F4A"/>
    <w:rsid w:val="00170EDB"/>
    <w:rsid w:val="00180FBE"/>
    <w:rsid w:val="001812BE"/>
    <w:rsid w:val="00186666"/>
    <w:rsid w:val="00192528"/>
    <w:rsid w:val="00192B41"/>
    <w:rsid w:val="0019338C"/>
    <w:rsid w:val="00193EA6"/>
    <w:rsid w:val="00197E4A"/>
    <w:rsid w:val="001A31EF"/>
    <w:rsid w:val="001A3E7E"/>
    <w:rsid w:val="001B01F1"/>
    <w:rsid w:val="001B2414"/>
    <w:rsid w:val="001B5421"/>
    <w:rsid w:val="001B650D"/>
    <w:rsid w:val="001C4D9B"/>
    <w:rsid w:val="001D0B09"/>
    <w:rsid w:val="001E489F"/>
    <w:rsid w:val="001E6729"/>
    <w:rsid w:val="001F7653"/>
    <w:rsid w:val="002070CB"/>
    <w:rsid w:val="00215207"/>
    <w:rsid w:val="00221438"/>
    <w:rsid w:val="002336A6"/>
    <w:rsid w:val="002336BF"/>
    <w:rsid w:val="00235F9B"/>
    <w:rsid w:val="00236BBA"/>
    <w:rsid w:val="00236D1F"/>
    <w:rsid w:val="002407FF"/>
    <w:rsid w:val="00241A03"/>
    <w:rsid w:val="00243051"/>
    <w:rsid w:val="00250F58"/>
    <w:rsid w:val="00253892"/>
    <w:rsid w:val="002541D3"/>
    <w:rsid w:val="00256429"/>
    <w:rsid w:val="0026253E"/>
    <w:rsid w:val="00272D61"/>
    <w:rsid w:val="002919B7"/>
    <w:rsid w:val="00291EF2"/>
    <w:rsid w:val="00295D61"/>
    <w:rsid w:val="00297C1F"/>
    <w:rsid w:val="002B074C"/>
    <w:rsid w:val="002B2FE7"/>
    <w:rsid w:val="002B34EA"/>
    <w:rsid w:val="002B5361"/>
    <w:rsid w:val="002C1BA4"/>
    <w:rsid w:val="002C47B8"/>
    <w:rsid w:val="002E397B"/>
    <w:rsid w:val="002E3AE2"/>
    <w:rsid w:val="002F7CCB"/>
    <w:rsid w:val="00301992"/>
    <w:rsid w:val="003057FD"/>
    <w:rsid w:val="003101C6"/>
    <w:rsid w:val="00310E70"/>
    <w:rsid w:val="00313F3E"/>
    <w:rsid w:val="00320536"/>
    <w:rsid w:val="00325E33"/>
    <w:rsid w:val="003275E6"/>
    <w:rsid w:val="00354553"/>
    <w:rsid w:val="00360760"/>
    <w:rsid w:val="003715B7"/>
    <w:rsid w:val="00373145"/>
    <w:rsid w:val="00376C60"/>
    <w:rsid w:val="00392C87"/>
    <w:rsid w:val="003A5FFA"/>
    <w:rsid w:val="003A67E1"/>
    <w:rsid w:val="003A7108"/>
    <w:rsid w:val="003B34D5"/>
    <w:rsid w:val="003D4593"/>
    <w:rsid w:val="003D64DC"/>
    <w:rsid w:val="003E29F7"/>
    <w:rsid w:val="003E2C8B"/>
    <w:rsid w:val="003E4AC7"/>
    <w:rsid w:val="003E5604"/>
    <w:rsid w:val="003E57A1"/>
    <w:rsid w:val="003E710B"/>
    <w:rsid w:val="003F1C0E"/>
    <w:rsid w:val="004008D7"/>
    <w:rsid w:val="0040145D"/>
    <w:rsid w:val="00411339"/>
    <w:rsid w:val="004131BD"/>
    <w:rsid w:val="004159BE"/>
    <w:rsid w:val="00416CEA"/>
    <w:rsid w:val="00421AFD"/>
    <w:rsid w:val="004246F2"/>
    <w:rsid w:val="00432048"/>
    <w:rsid w:val="00442C65"/>
    <w:rsid w:val="00451122"/>
    <w:rsid w:val="004518DB"/>
    <w:rsid w:val="004562FC"/>
    <w:rsid w:val="00477EBC"/>
    <w:rsid w:val="00482246"/>
    <w:rsid w:val="00484421"/>
    <w:rsid w:val="00491391"/>
    <w:rsid w:val="004A01BD"/>
    <w:rsid w:val="004A0A73"/>
    <w:rsid w:val="004A180A"/>
    <w:rsid w:val="004A661C"/>
    <w:rsid w:val="004C4C9B"/>
    <w:rsid w:val="004D2FA0"/>
    <w:rsid w:val="004E1010"/>
    <w:rsid w:val="004F4172"/>
    <w:rsid w:val="0050202A"/>
    <w:rsid w:val="00507903"/>
    <w:rsid w:val="0052032E"/>
    <w:rsid w:val="00521896"/>
    <w:rsid w:val="00522A80"/>
    <w:rsid w:val="00524056"/>
    <w:rsid w:val="00535A39"/>
    <w:rsid w:val="00544D8F"/>
    <w:rsid w:val="00553BDE"/>
    <w:rsid w:val="00556F13"/>
    <w:rsid w:val="00562495"/>
    <w:rsid w:val="0057401B"/>
    <w:rsid w:val="00577727"/>
    <w:rsid w:val="005777AF"/>
    <w:rsid w:val="00586562"/>
    <w:rsid w:val="00590B24"/>
    <w:rsid w:val="00593DC4"/>
    <w:rsid w:val="0059529B"/>
    <w:rsid w:val="005954DD"/>
    <w:rsid w:val="005958E5"/>
    <w:rsid w:val="005A3249"/>
    <w:rsid w:val="005A6ABC"/>
    <w:rsid w:val="005B1577"/>
    <w:rsid w:val="005B2109"/>
    <w:rsid w:val="005B35A2"/>
    <w:rsid w:val="005C0CC6"/>
    <w:rsid w:val="005C0FFC"/>
    <w:rsid w:val="005C2E8B"/>
    <w:rsid w:val="005C3F71"/>
    <w:rsid w:val="005C5A03"/>
    <w:rsid w:val="005C7352"/>
    <w:rsid w:val="005D1F7E"/>
    <w:rsid w:val="005D2738"/>
    <w:rsid w:val="005D37AC"/>
    <w:rsid w:val="005D46C4"/>
    <w:rsid w:val="005D60FD"/>
    <w:rsid w:val="005E07CB"/>
    <w:rsid w:val="005E0BF8"/>
    <w:rsid w:val="005E32BB"/>
    <w:rsid w:val="005E7235"/>
    <w:rsid w:val="005F041C"/>
    <w:rsid w:val="005F2E94"/>
    <w:rsid w:val="005F4B34"/>
    <w:rsid w:val="005F5582"/>
    <w:rsid w:val="00616E18"/>
    <w:rsid w:val="00620287"/>
    <w:rsid w:val="00623AED"/>
    <w:rsid w:val="0062580F"/>
    <w:rsid w:val="00632157"/>
    <w:rsid w:val="00633971"/>
    <w:rsid w:val="006341C6"/>
    <w:rsid w:val="006351E4"/>
    <w:rsid w:val="0064121E"/>
    <w:rsid w:val="00642894"/>
    <w:rsid w:val="00660354"/>
    <w:rsid w:val="006606DB"/>
    <w:rsid w:val="00665B9B"/>
    <w:rsid w:val="0067616E"/>
    <w:rsid w:val="00690725"/>
    <w:rsid w:val="00693606"/>
    <w:rsid w:val="00693D70"/>
    <w:rsid w:val="006975AE"/>
    <w:rsid w:val="006A0E66"/>
    <w:rsid w:val="006A32D1"/>
    <w:rsid w:val="006A3CF5"/>
    <w:rsid w:val="006B4BC6"/>
    <w:rsid w:val="006C61DB"/>
    <w:rsid w:val="006D03E2"/>
    <w:rsid w:val="006D0A8E"/>
    <w:rsid w:val="006D3D54"/>
    <w:rsid w:val="006E0D1B"/>
    <w:rsid w:val="006E1A49"/>
    <w:rsid w:val="006E3A55"/>
    <w:rsid w:val="006F1B00"/>
    <w:rsid w:val="006F2EEB"/>
    <w:rsid w:val="006F4B7A"/>
    <w:rsid w:val="00700A59"/>
    <w:rsid w:val="00710142"/>
    <w:rsid w:val="00712E81"/>
    <w:rsid w:val="00715590"/>
    <w:rsid w:val="00723919"/>
    <w:rsid w:val="007261D3"/>
    <w:rsid w:val="00733E86"/>
    <w:rsid w:val="0074596C"/>
    <w:rsid w:val="00750D12"/>
    <w:rsid w:val="00756BBB"/>
    <w:rsid w:val="00761952"/>
    <w:rsid w:val="00761B9B"/>
    <w:rsid w:val="00762474"/>
    <w:rsid w:val="0076439E"/>
    <w:rsid w:val="007814A8"/>
    <w:rsid w:val="00781A62"/>
    <w:rsid w:val="00781F2F"/>
    <w:rsid w:val="00783C0E"/>
    <w:rsid w:val="007861B8"/>
    <w:rsid w:val="00787383"/>
    <w:rsid w:val="00791B51"/>
    <w:rsid w:val="00795AD1"/>
    <w:rsid w:val="007B4095"/>
    <w:rsid w:val="007B5456"/>
    <w:rsid w:val="007B5F65"/>
    <w:rsid w:val="007C767B"/>
    <w:rsid w:val="007D3C7C"/>
    <w:rsid w:val="007D687A"/>
    <w:rsid w:val="007E1BA0"/>
    <w:rsid w:val="007F2297"/>
    <w:rsid w:val="007F55EC"/>
    <w:rsid w:val="007F6574"/>
    <w:rsid w:val="00831057"/>
    <w:rsid w:val="00837EF8"/>
    <w:rsid w:val="0084119C"/>
    <w:rsid w:val="00850CD4"/>
    <w:rsid w:val="00854A49"/>
    <w:rsid w:val="008578D0"/>
    <w:rsid w:val="008624DE"/>
    <w:rsid w:val="008634EB"/>
    <w:rsid w:val="00866945"/>
    <w:rsid w:val="00876BD5"/>
    <w:rsid w:val="00897C84"/>
    <w:rsid w:val="008A06BE"/>
    <w:rsid w:val="008A56FD"/>
    <w:rsid w:val="008D3DA6"/>
    <w:rsid w:val="008D5DA3"/>
    <w:rsid w:val="008E70F7"/>
    <w:rsid w:val="008F1D3B"/>
    <w:rsid w:val="008F7444"/>
    <w:rsid w:val="008F7A15"/>
    <w:rsid w:val="0091321C"/>
    <w:rsid w:val="00913788"/>
    <w:rsid w:val="0091399A"/>
    <w:rsid w:val="00922D75"/>
    <w:rsid w:val="00926791"/>
    <w:rsid w:val="0093661C"/>
    <w:rsid w:val="00940736"/>
    <w:rsid w:val="00941253"/>
    <w:rsid w:val="0095038B"/>
    <w:rsid w:val="00950CF7"/>
    <w:rsid w:val="009562DF"/>
    <w:rsid w:val="00960A44"/>
    <w:rsid w:val="00970864"/>
    <w:rsid w:val="009736D5"/>
    <w:rsid w:val="009768C3"/>
    <w:rsid w:val="00977C43"/>
    <w:rsid w:val="0098195A"/>
    <w:rsid w:val="00981D6D"/>
    <w:rsid w:val="00990380"/>
    <w:rsid w:val="00990EEE"/>
    <w:rsid w:val="00992DE4"/>
    <w:rsid w:val="00996533"/>
    <w:rsid w:val="009A0093"/>
    <w:rsid w:val="009A3833"/>
    <w:rsid w:val="009A5F57"/>
    <w:rsid w:val="009A62E2"/>
    <w:rsid w:val="009B110B"/>
    <w:rsid w:val="009B13F0"/>
    <w:rsid w:val="009B196A"/>
    <w:rsid w:val="009D5E48"/>
    <w:rsid w:val="009D6D9F"/>
    <w:rsid w:val="009E0B41"/>
    <w:rsid w:val="009E1910"/>
    <w:rsid w:val="009E5DBA"/>
    <w:rsid w:val="009F6047"/>
    <w:rsid w:val="00A03D2A"/>
    <w:rsid w:val="00A04C9D"/>
    <w:rsid w:val="00A10ADB"/>
    <w:rsid w:val="00A144AB"/>
    <w:rsid w:val="00A151A1"/>
    <w:rsid w:val="00A17F01"/>
    <w:rsid w:val="00A24557"/>
    <w:rsid w:val="00A248B2"/>
    <w:rsid w:val="00A267D7"/>
    <w:rsid w:val="00A2697D"/>
    <w:rsid w:val="00A27A64"/>
    <w:rsid w:val="00A32942"/>
    <w:rsid w:val="00A37F80"/>
    <w:rsid w:val="00A44A4E"/>
    <w:rsid w:val="00A46B3F"/>
    <w:rsid w:val="00A46F30"/>
    <w:rsid w:val="00A61169"/>
    <w:rsid w:val="00A63024"/>
    <w:rsid w:val="00A65602"/>
    <w:rsid w:val="00A82FCC"/>
    <w:rsid w:val="00A8479D"/>
    <w:rsid w:val="00A906A4"/>
    <w:rsid w:val="00A93849"/>
    <w:rsid w:val="00A97953"/>
    <w:rsid w:val="00AA574E"/>
    <w:rsid w:val="00AD324E"/>
    <w:rsid w:val="00AD5B51"/>
    <w:rsid w:val="00AD7B78"/>
    <w:rsid w:val="00AE0747"/>
    <w:rsid w:val="00AF4118"/>
    <w:rsid w:val="00B00077"/>
    <w:rsid w:val="00B03107"/>
    <w:rsid w:val="00B10820"/>
    <w:rsid w:val="00B11AA0"/>
    <w:rsid w:val="00B16E03"/>
    <w:rsid w:val="00B1720C"/>
    <w:rsid w:val="00B1749C"/>
    <w:rsid w:val="00B30214"/>
    <w:rsid w:val="00B3526C"/>
    <w:rsid w:val="00B376E0"/>
    <w:rsid w:val="00B43DA4"/>
    <w:rsid w:val="00B45C31"/>
    <w:rsid w:val="00B47534"/>
    <w:rsid w:val="00B50B89"/>
    <w:rsid w:val="00B52AFB"/>
    <w:rsid w:val="00B5557E"/>
    <w:rsid w:val="00B55CA9"/>
    <w:rsid w:val="00B63284"/>
    <w:rsid w:val="00B75CE0"/>
    <w:rsid w:val="00B84B54"/>
    <w:rsid w:val="00B92B0A"/>
    <w:rsid w:val="00B92C7D"/>
    <w:rsid w:val="00B93BB2"/>
    <w:rsid w:val="00B9697B"/>
    <w:rsid w:val="00BA46C7"/>
    <w:rsid w:val="00BA4DA4"/>
    <w:rsid w:val="00BB6D15"/>
    <w:rsid w:val="00BB7B45"/>
    <w:rsid w:val="00BC137E"/>
    <w:rsid w:val="00BC2E5F"/>
    <w:rsid w:val="00BC3C3C"/>
    <w:rsid w:val="00BC481E"/>
    <w:rsid w:val="00BC571A"/>
    <w:rsid w:val="00BC5AF6"/>
    <w:rsid w:val="00BD3369"/>
    <w:rsid w:val="00BD3E51"/>
    <w:rsid w:val="00BE3E87"/>
    <w:rsid w:val="00BF0A84"/>
    <w:rsid w:val="00BF4326"/>
    <w:rsid w:val="00C03706"/>
    <w:rsid w:val="00C03F46"/>
    <w:rsid w:val="00C12A9F"/>
    <w:rsid w:val="00C159BC"/>
    <w:rsid w:val="00C15A54"/>
    <w:rsid w:val="00C2214E"/>
    <w:rsid w:val="00C247CD"/>
    <w:rsid w:val="00C2519B"/>
    <w:rsid w:val="00C278EB"/>
    <w:rsid w:val="00C3782E"/>
    <w:rsid w:val="00C404D1"/>
    <w:rsid w:val="00C42176"/>
    <w:rsid w:val="00C42344"/>
    <w:rsid w:val="00C505EB"/>
    <w:rsid w:val="00C52914"/>
    <w:rsid w:val="00C5567D"/>
    <w:rsid w:val="00C63F06"/>
    <w:rsid w:val="00C6590B"/>
    <w:rsid w:val="00C66B55"/>
    <w:rsid w:val="00C67815"/>
    <w:rsid w:val="00C7131F"/>
    <w:rsid w:val="00C76753"/>
    <w:rsid w:val="00C8586A"/>
    <w:rsid w:val="00CA2B4F"/>
    <w:rsid w:val="00CA5DB0"/>
    <w:rsid w:val="00CC084E"/>
    <w:rsid w:val="00CC58ED"/>
    <w:rsid w:val="00CE4CC1"/>
    <w:rsid w:val="00CF3BFD"/>
    <w:rsid w:val="00CF4F93"/>
    <w:rsid w:val="00D0135E"/>
    <w:rsid w:val="00D145EC"/>
    <w:rsid w:val="00D355FB"/>
    <w:rsid w:val="00D43C0B"/>
    <w:rsid w:val="00D44A74"/>
    <w:rsid w:val="00D57CD2"/>
    <w:rsid w:val="00D57E66"/>
    <w:rsid w:val="00D73350"/>
    <w:rsid w:val="00D82231"/>
    <w:rsid w:val="00D849FC"/>
    <w:rsid w:val="00D85FBB"/>
    <w:rsid w:val="00D8756E"/>
    <w:rsid w:val="00D938DD"/>
    <w:rsid w:val="00D95EAB"/>
    <w:rsid w:val="00D974EA"/>
    <w:rsid w:val="00DA14D6"/>
    <w:rsid w:val="00DA29AC"/>
    <w:rsid w:val="00DA329A"/>
    <w:rsid w:val="00DB521B"/>
    <w:rsid w:val="00DC0F52"/>
    <w:rsid w:val="00DC4726"/>
    <w:rsid w:val="00DD0AAB"/>
    <w:rsid w:val="00DD3C66"/>
    <w:rsid w:val="00DD40D2"/>
    <w:rsid w:val="00DE19B0"/>
    <w:rsid w:val="00DE5BBF"/>
    <w:rsid w:val="00DF01BE"/>
    <w:rsid w:val="00E013A9"/>
    <w:rsid w:val="00E03A99"/>
    <w:rsid w:val="00E041CD"/>
    <w:rsid w:val="00E06534"/>
    <w:rsid w:val="00E126A5"/>
    <w:rsid w:val="00E1463F"/>
    <w:rsid w:val="00E26897"/>
    <w:rsid w:val="00E34AA9"/>
    <w:rsid w:val="00E363A9"/>
    <w:rsid w:val="00E413E0"/>
    <w:rsid w:val="00E53AE3"/>
    <w:rsid w:val="00E5574A"/>
    <w:rsid w:val="00E64FB2"/>
    <w:rsid w:val="00E67B7D"/>
    <w:rsid w:val="00E81E2C"/>
    <w:rsid w:val="00E82FBF"/>
    <w:rsid w:val="00EA662E"/>
    <w:rsid w:val="00EB5D2F"/>
    <w:rsid w:val="00EC10EC"/>
    <w:rsid w:val="00EC456C"/>
    <w:rsid w:val="00ED166C"/>
    <w:rsid w:val="00ED5FA6"/>
    <w:rsid w:val="00ED6080"/>
    <w:rsid w:val="00EE0176"/>
    <w:rsid w:val="00EF0942"/>
    <w:rsid w:val="00EF291F"/>
    <w:rsid w:val="00F0218C"/>
    <w:rsid w:val="00F0251A"/>
    <w:rsid w:val="00F0393B"/>
    <w:rsid w:val="00F15D08"/>
    <w:rsid w:val="00F313DD"/>
    <w:rsid w:val="00F378BE"/>
    <w:rsid w:val="00F43120"/>
    <w:rsid w:val="00F44FF2"/>
    <w:rsid w:val="00F64378"/>
    <w:rsid w:val="00F67FC3"/>
    <w:rsid w:val="00F763A4"/>
    <w:rsid w:val="00F80D67"/>
    <w:rsid w:val="00F81CF2"/>
    <w:rsid w:val="00F82A04"/>
    <w:rsid w:val="00F83DF3"/>
    <w:rsid w:val="00F941B8"/>
    <w:rsid w:val="00FA5F46"/>
    <w:rsid w:val="00FA5FA5"/>
    <w:rsid w:val="00FA6721"/>
    <w:rsid w:val="00FA7365"/>
    <w:rsid w:val="00FA79A7"/>
    <w:rsid w:val="00FC643D"/>
    <w:rsid w:val="00FD1DAF"/>
    <w:rsid w:val="00FE3DCC"/>
    <w:rsid w:val="00FE53C8"/>
    <w:rsid w:val="00FE5FB7"/>
    <w:rsid w:val="00FF053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A9A2FD3"/>
  <w15:chartTrackingRefBased/>
  <w15:docId w15:val="{51D0FFFA-E92A-419F-84A8-93DF347D3D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semiHidden="1" w:unhideWhenUsed="1"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Pr>
      <w:lang w:eastAsia="en-US"/>
    </w:rPr>
  </w:style>
  <w:style w:type="paragraph" w:styleId="Heading1">
    <w:name w:val="heading 1"/>
    <w:basedOn w:val="Normal"/>
    <w:next w:val="Normal"/>
    <w:link w:val="Heading1Char"/>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8">
    <w:name w:val="heading 8"/>
    <w:basedOn w:val="Normal"/>
    <w:next w:val="Normal"/>
    <w:link w:val="Heading8Char"/>
    <w:unhideWhenUsed/>
    <w:qFormat/>
    <w:rsid w:val="001E489F"/>
    <w:pPr>
      <w:keepNext/>
      <w:keepLines/>
      <w:spacing w:before="40"/>
      <w:outlineLvl w:val="7"/>
    </w:pPr>
    <w:rPr>
      <w:rFonts w:asciiTheme="majorHAnsi" w:eastAsiaTheme="majorEastAsia" w:hAnsiTheme="majorHAnsi" w:cstheme="majorBidi"/>
      <w:color w:val="272727" w:themeColor="text1" w:themeTint="D8"/>
      <w:sz w:val="21"/>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153"/>
        <w:tab w:val="right" w:pos="8306"/>
      </w:tabs>
    </w:pPr>
  </w:style>
  <w:style w:type="paragraph" w:styleId="Footer">
    <w:name w:val="footer"/>
    <w:basedOn w:val="Normal"/>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tyle>
  <w:style w:type="paragraph" w:customStyle="1" w:styleId="B1">
    <w:name w:val="B1"/>
    <w:basedOn w:val="Normal"/>
    <w:link w:val="B1Char"/>
    <w:qFormat/>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customStyle="1" w:styleId="CRCoverPage">
    <w:name w:val="CR Cover Page"/>
    <w:pPr>
      <w:spacing w:after="120"/>
    </w:pPr>
    <w:rPr>
      <w:rFonts w:ascii="Arial" w:hAnsi="Arial"/>
      <w:lang w:eastAsia="en-US"/>
    </w:rPr>
  </w:style>
  <w:style w:type="paragraph" w:styleId="Index1">
    <w:name w:val="index 1"/>
    <w:basedOn w:val="Normal"/>
    <w:semiHidden/>
    <w:rsid w:val="00313F3E"/>
    <w:pPr>
      <w:keepLines/>
    </w:pPr>
  </w:style>
  <w:style w:type="paragraph" w:styleId="ListParagraph">
    <w:name w:val="List Paragraph"/>
    <w:basedOn w:val="Normal"/>
    <w:uiPriority w:val="34"/>
    <w:qFormat/>
    <w:rsid w:val="00ED5FA6"/>
    <w:pPr>
      <w:spacing w:before="100" w:beforeAutospacing="1" w:after="100" w:afterAutospacing="1"/>
    </w:pPr>
    <w:rPr>
      <w:sz w:val="24"/>
      <w:szCs w:val="24"/>
      <w:lang w:val="en-US"/>
    </w:rPr>
  </w:style>
  <w:style w:type="paragraph" w:customStyle="1" w:styleId="Guidance">
    <w:name w:val="Guidance"/>
    <w:basedOn w:val="Normal"/>
    <w:rsid w:val="003057FD"/>
    <w:pPr>
      <w:overflowPunct w:val="0"/>
      <w:autoSpaceDE w:val="0"/>
      <w:autoSpaceDN w:val="0"/>
      <w:adjustRightInd w:val="0"/>
      <w:spacing w:after="180"/>
      <w:textAlignment w:val="baseline"/>
    </w:pPr>
    <w:rPr>
      <w:i/>
      <w:color w:val="000000"/>
      <w:lang w:eastAsia="ja-JP"/>
    </w:rPr>
  </w:style>
  <w:style w:type="character" w:customStyle="1" w:styleId="Heading8Char">
    <w:name w:val="Heading 8 Char"/>
    <w:basedOn w:val="DefaultParagraphFont"/>
    <w:link w:val="Heading8"/>
    <w:rsid w:val="001E489F"/>
    <w:rPr>
      <w:rFonts w:asciiTheme="majorHAnsi" w:eastAsiaTheme="majorEastAsia" w:hAnsiTheme="majorHAnsi" w:cstheme="majorBidi"/>
      <w:color w:val="272727" w:themeColor="text1" w:themeTint="D8"/>
      <w:sz w:val="21"/>
      <w:szCs w:val="21"/>
      <w:lang w:eastAsia="en-US"/>
    </w:rPr>
  </w:style>
  <w:style w:type="paragraph" w:customStyle="1" w:styleId="TAL">
    <w:name w:val="TAL"/>
    <w:basedOn w:val="Normal"/>
    <w:rsid w:val="001E489F"/>
    <w:pPr>
      <w:keepNext/>
      <w:keepLines/>
      <w:overflowPunct w:val="0"/>
      <w:autoSpaceDE w:val="0"/>
      <w:autoSpaceDN w:val="0"/>
      <w:adjustRightInd w:val="0"/>
      <w:textAlignment w:val="baseline"/>
    </w:pPr>
    <w:rPr>
      <w:rFonts w:ascii="Arial" w:hAnsi="Arial"/>
      <w:color w:val="000000"/>
      <w:sz w:val="18"/>
      <w:lang w:eastAsia="ja-JP"/>
    </w:rPr>
  </w:style>
  <w:style w:type="paragraph" w:customStyle="1" w:styleId="TAH">
    <w:name w:val="TAH"/>
    <w:basedOn w:val="TAC"/>
    <w:rsid w:val="001E489F"/>
    <w:rPr>
      <w:b/>
    </w:rPr>
  </w:style>
  <w:style w:type="paragraph" w:customStyle="1" w:styleId="TAC">
    <w:name w:val="TAC"/>
    <w:basedOn w:val="TAL"/>
    <w:rsid w:val="001E489F"/>
    <w:pPr>
      <w:jc w:val="center"/>
    </w:pPr>
  </w:style>
  <w:style w:type="paragraph" w:customStyle="1" w:styleId="FP">
    <w:name w:val="FP"/>
    <w:basedOn w:val="Normal"/>
    <w:rsid w:val="001E489F"/>
    <w:pPr>
      <w:overflowPunct w:val="0"/>
      <w:autoSpaceDE w:val="0"/>
      <w:autoSpaceDN w:val="0"/>
      <w:adjustRightInd w:val="0"/>
      <w:textAlignment w:val="baseline"/>
    </w:pPr>
    <w:rPr>
      <w:color w:val="000000"/>
      <w:lang w:eastAsia="ja-JP"/>
    </w:rPr>
  </w:style>
  <w:style w:type="paragraph" w:styleId="Revision">
    <w:name w:val="Revision"/>
    <w:hidden/>
    <w:uiPriority w:val="99"/>
    <w:semiHidden/>
    <w:rsid w:val="001E489F"/>
    <w:rPr>
      <w:lang w:eastAsia="en-US"/>
    </w:rPr>
  </w:style>
  <w:style w:type="paragraph" w:customStyle="1" w:styleId="TT">
    <w:name w:val="TT"/>
    <w:basedOn w:val="Heading1"/>
    <w:next w:val="Normal"/>
    <w:rsid w:val="007861B8"/>
    <w:pPr>
      <w:keepLines/>
      <w:pBdr>
        <w:top w:val="single" w:sz="12" w:space="3" w:color="auto"/>
      </w:pBdr>
      <w:overflowPunct w:val="0"/>
      <w:autoSpaceDE w:val="0"/>
      <w:autoSpaceDN w:val="0"/>
      <w:adjustRightInd w:val="0"/>
      <w:spacing w:before="240" w:after="180"/>
      <w:ind w:left="1134" w:right="0" w:hanging="1134"/>
      <w:textAlignment w:val="baseline"/>
      <w:outlineLvl w:val="9"/>
    </w:pPr>
    <w:rPr>
      <w:b w:val="0"/>
      <w:sz w:val="36"/>
      <w:lang w:eastAsia="ja-JP"/>
    </w:rPr>
  </w:style>
  <w:style w:type="paragraph" w:styleId="TOC9">
    <w:name w:val="toc 9"/>
    <w:basedOn w:val="TOC8"/>
    <w:rsid w:val="007861B8"/>
    <w:pPr>
      <w:keepNext/>
      <w:keepLines/>
      <w:widowControl w:val="0"/>
      <w:tabs>
        <w:tab w:val="right" w:leader="dot" w:pos="9639"/>
      </w:tabs>
      <w:overflowPunct w:val="0"/>
      <w:autoSpaceDE w:val="0"/>
      <w:autoSpaceDN w:val="0"/>
      <w:adjustRightInd w:val="0"/>
      <w:spacing w:before="180" w:after="0"/>
      <w:ind w:left="1418" w:right="425" w:hanging="1418"/>
      <w:textAlignment w:val="baseline"/>
    </w:pPr>
    <w:rPr>
      <w:b/>
      <w:noProof/>
      <w:sz w:val="22"/>
      <w:lang w:eastAsia="ja-JP"/>
    </w:rPr>
  </w:style>
  <w:style w:type="paragraph" w:styleId="TOC8">
    <w:name w:val="toc 8"/>
    <w:basedOn w:val="Normal"/>
    <w:next w:val="Normal"/>
    <w:autoRedefine/>
    <w:rsid w:val="007861B8"/>
    <w:pPr>
      <w:spacing w:after="100"/>
      <w:ind w:left="1400"/>
    </w:pPr>
  </w:style>
  <w:style w:type="character" w:styleId="CommentReference">
    <w:name w:val="annotation reference"/>
    <w:basedOn w:val="DefaultParagraphFont"/>
    <w:rsid w:val="00AE0747"/>
    <w:rPr>
      <w:sz w:val="16"/>
      <w:szCs w:val="16"/>
    </w:rPr>
  </w:style>
  <w:style w:type="paragraph" w:styleId="CommentSubject">
    <w:name w:val="annotation subject"/>
    <w:basedOn w:val="CommentText"/>
    <w:next w:val="CommentText"/>
    <w:link w:val="CommentSubjectChar"/>
    <w:rsid w:val="00AE0747"/>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AE0747"/>
    <w:rPr>
      <w:rFonts w:ascii="Arial" w:hAnsi="Arial"/>
      <w:lang w:eastAsia="en-US"/>
    </w:rPr>
  </w:style>
  <w:style w:type="character" w:customStyle="1" w:styleId="CommentSubjectChar">
    <w:name w:val="Comment Subject Char"/>
    <w:basedOn w:val="CommentTextChar"/>
    <w:link w:val="CommentSubject"/>
    <w:rsid w:val="00AE0747"/>
    <w:rPr>
      <w:rFonts w:ascii="Arial" w:hAnsi="Arial"/>
      <w:b/>
      <w:bCs/>
      <w:lang w:eastAsia="en-US"/>
    </w:rPr>
  </w:style>
  <w:style w:type="paragraph" w:styleId="BalloonText">
    <w:name w:val="Balloon Text"/>
    <w:basedOn w:val="Normal"/>
    <w:link w:val="BalloonTextChar"/>
    <w:semiHidden/>
    <w:unhideWhenUsed/>
    <w:rsid w:val="00AE0747"/>
    <w:rPr>
      <w:rFonts w:ascii="Segoe UI" w:hAnsi="Segoe UI" w:cs="Segoe UI"/>
      <w:sz w:val="18"/>
      <w:szCs w:val="18"/>
    </w:rPr>
  </w:style>
  <w:style w:type="character" w:customStyle="1" w:styleId="BalloonTextChar">
    <w:name w:val="Balloon Text Char"/>
    <w:basedOn w:val="DefaultParagraphFont"/>
    <w:link w:val="BalloonText"/>
    <w:semiHidden/>
    <w:rsid w:val="00AE0747"/>
    <w:rPr>
      <w:rFonts w:ascii="Segoe UI" w:hAnsi="Segoe UI" w:cs="Segoe UI"/>
      <w:sz w:val="18"/>
      <w:szCs w:val="18"/>
      <w:lang w:eastAsia="en-US"/>
    </w:rPr>
  </w:style>
  <w:style w:type="paragraph" w:customStyle="1" w:styleId="ZT">
    <w:name w:val="ZT"/>
    <w:rsid w:val="00E2689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character" w:customStyle="1" w:styleId="B1Char">
    <w:name w:val="B1 Char"/>
    <w:link w:val="B1"/>
    <w:rsid w:val="00B11AA0"/>
    <w:rPr>
      <w:rFonts w:ascii="Arial" w:hAnsi="Arial"/>
      <w:lang w:eastAsia="en-US"/>
    </w:rPr>
  </w:style>
  <w:style w:type="character" w:customStyle="1" w:styleId="Heading1Char">
    <w:name w:val="Heading 1 Char"/>
    <w:basedOn w:val="DefaultParagraphFont"/>
    <w:link w:val="Heading1"/>
    <w:rsid w:val="00021EE4"/>
    <w:rPr>
      <w:rFonts w:ascii="Arial" w:hAnsi="Arial"/>
      <w:b/>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01683">
      <w:bodyDiv w:val="1"/>
      <w:marLeft w:val="0"/>
      <w:marRight w:val="0"/>
      <w:marTop w:val="0"/>
      <w:marBottom w:val="0"/>
      <w:divBdr>
        <w:top w:val="none" w:sz="0" w:space="0" w:color="auto"/>
        <w:left w:val="none" w:sz="0" w:space="0" w:color="auto"/>
        <w:bottom w:val="none" w:sz="0" w:space="0" w:color="auto"/>
        <w:right w:val="none" w:sz="0" w:space="0" w:color="auto"/>
      </w:divBdr>
    </w:div>
    <w:div w:id="43062192">
      <w:bodyDiv w:val="1"/>
      <w:marLeft w:val="0"/>
      <w:marRight w:val="0"/>
      <w:marTop w:val="0"/>
      <w:marBottom w:val="0"/>
      <w:divBdr>
        <w:top w:val="none" w:sz="0" w:space="0" w:color="auto"/>
        <w:left w:val="none" w:sz="0" w:space="0" w:color="auto"/>
        <w:bottom w:val="none" w:sz="0" w:space="0" w:color="auto"/>
        <w:right w:val="none" w:sz="0" w:space="0" w:color="auto"/>
      </w:divBdr>
    </w:div>
    <w:div w:id="43216383">
      <w:bodyDiv w:val="1"/>
      <w:marLeft w:val="0"/>
      <w:marRight w:val="0"/>
      <w:marTop w:val="0"/>
      <w:marBottom w:val="0"/>
      <w:divBdr>
        <w:top w:val="none" w:sz="0" w:space="0" w:color="auto"/>
        <w:left w:val="none" w:sz="0" w:space="0" w:color="auto"/>
        <w:bottom w:val="none" w:sz="0" w:space="0" w:color="auto"/>
        <w:right w:val="none" w:sz="0" w:space="0" w:color="auto"/>
      </w:divBdr>
    </w:div>
    <w:div w:id="73556173">
      <w:bodyDiv w:val="1"/>
      <w:marLeft w:val="0"/>
      <w:marRight w:val="0"/>
      <w:marTop w:val="0"/>
      <w:marBottom w:val="0"/>
      <w:divBdr>
        <w:top w:val="none" w:sz="0" w:space="0" w:color="auto"/>
        <w:left w:val="none" w:sz="0" w:space="0" w:color="auto"/>
        <w:bottom w:val="none" w:sz="0" w:space="0" w:color="auto"/>
        <w:right w:val="none" w:sz="0" w:space="0" w:color="auto"/>
      </w:divBdr>
    </w:div>
    <w:div w:id="77333322">
      <w:bodyDiv w:val="1"/>
      <w:marLeft w:val="0"/>
      <w:marRight w:val="0"/>
      <w:marTop w:val="0"/>
      <w:marBottom w:val="0"/>
      <w:divBdr>
        <w:top w:val="none" w:sz="0" w:space="0" w:color="auto"/>
        <w:left w:val="none" w:sz="0" w:space="0" w:color="auto"/>
        <w:bottom w:val="none" w:sz="0" w:space="0" w:color="auto"/>
        <w:right w:val="none" w:sz="0" w:space="0" w:color="auto"/>
      </w:divBdr>
    </w:div>
    <w:div w:id="89595009">
      <w:bodyDiv w:val="1"/>
      <w:marLeft w:val="0"/>
      <w:marRight w:val="0"/>
      <w:marTop w:val="0"/>
      <w:marBottom w:val="0"/>
      <w:divBdr>
        <w:top w:val="none" w:sz="0" w:space="0" w:color="auto"/>
        <w:left w:val="none" w:sz="0" w:space="0" w:color="auto"/>
        <w:bottom w:val="none" w:sz="0" w:space="0" w:color="auto"/>
        <w:right w:val="none" w:sz="0" w:space="0" w:color="auto"/>
      </w:divBdr>
    </w:div>
    <w:div w:id="96561910">
      <w:bodyDiv w:val="1"/>
      <w:marLeft w:val="0"/>
      <w:marRight w:val="0"/>
      <w:marTop w:val="0"/>
      <w:marBottom w:val="0"/>
      <w:divBdr>
        <w:top w:val="none" w:sz="0" w:space="0" w:color="auto"/>
        <w:left w:val="none" w:sz="0" w:space="0" w:color="auto"/>
        <w:bottom w:val="none" w:sz="0" w:space="0" w:color="auto"/>
        <w:right w:val="none" w:sz="0" w:space="0" w:color="auto"/>
      </w:divBdr>
    </w:div>
    <w:div w:id="128404379">
      <w:bodyDiv w:val="1"/>
      <w:marLeft w:val="0"/>
      <w:marRight w:val="0"/>
      <w:marTop w:val="0"/>
      <w:marBottom w:val="0"/>
      <w:divBdr>
        <w:top w:val="none" w:sz="0" w:space="0" w:color="auto"/>
        <w:left w:val="none" w:sz="0" w:space="0" w:color="auto"/>
        <w:bottom w:val="none" w:sz="0" w:space="0" w:color="auto"/>
        <w:right w:val="none" w:sz="0" w:space="0" w:color="auto"/>
      </w:divBdr>
    </w:div>
    <w:div w:id="147136399">
      <w:bodyDiv w:val="1"/>
      <w:marLeft w:val="0"/>
      <w:marRight w:val="0"/>
      <w:marTop w:val="0"/>
      <w:marBottom w:val="0"/>
      <w:divBdr>
        <w:top w:val="none" w:sz="0" w:space="0" w:color="auto"/>
        <w:left w:val="none" w:sz="0" w:space="0" w:color="auto"/>
        <w:bottom w:val="none" w:sz="0" w:space="0" w:color="auto"/>
        <w:right w:val="none" w:sz="0" w:space="0" w:color="auto"/>
      </w:divBdr>
    </w:div>
    <w:div w:id="165294378">
      <w:bodyDiv w:val="1"/>
      <w:marLeft w:val="0"/>
      <w:marRight w:val="0"/>
      <w:marTop w:val="0"/>
      <w:marBottom w:val="0"/>
      <w:divBdr>
        <w:top w:val="none" w:sz="0" w:space="0" w:color="auto"/>
        <w:left w:val="none" w:sz="0" w:space="0" w:color="auto"/>
        <w:bottom w:val="none" w:sz="0" w:space="0" w:color="auto"/>
        <w:right w:val="none" w:sz="0" w:space="0" w:color="auto"/>
      </w:divBdr>
    </w:div>
    <w:div w:id="170219621">
      <w:bodyDiv w:val="1"/>
      <w:marLeft w:val="0"/>
      <w:marRight w:val="0"/>
      <w:marTop w:val="0"/>
      <w:marBottom w:val="0"/>
      <w:divBdr>
        <w:top w:val="none" w:sz="0" w:space="0" w:color="auto"/>
        <w:left w:val="none" w:sz="0" w:space="0" w:color="auto"/>
        <w:bottom w:val="none" w:sz="0" w:space="0" w:color="auto"/>
        <w:right w:val="none" w:sz="0" w:space="0" w:color="auto"/>
      </w:divBdr>
    </w:div>
    <w:div w:id="184562704">
      <w:bodyDiv w:val="1"/>
      <w:marLeft w:val="0"/>
      <w:marRight w:val="0"/>
      <w:marTop w:val="0"/>
      <w:marBottom w:val="0"/>
      <w:divBdr>
        <w:top w:val="none" w:sz="0" w:space="0" w:color="auto"/>
        <w:left w:val="none" w:sz="0" w:space="0" w:color="auto"/>
        <w:bottom w:val="none" w:sz="0" w:space="0" w:color="auto"/>
        <w:right w:val="none" w:sz="0" w:space="0" w:color="auto"/>
      </w:divBdr>
    </w:div>
    <w:div w:id="252708793">
      <w:bodyDiv w:val="1"/>
      <w:marLeft w:val="0"/>
      <w:marRight w:val="0"/>
      <w:marTop w:val="0"/>
      <w:marBottom w:val="0"/>
      <w:divBdr>
        <w:top w:val="none" w:sz="0" w:space="0" w:color="auto"/>
        <w:left w:val="none" w:sz="0" w:space="0" w:color="auto"/>
        <w:bottom w:val="none" w:sz="0" w:space="0" w:color="auto"/>
        <w:right w:val="none" w:sz="0" w:space="0" w:color="auto"/>
      </w:divBdr>
    </w:div>
    <w:div w:id="256526828">
      <w:bodyDiv w:val="1"/>
      <w:marLeft w:val="0"/>
      <w:marRight w:val="0"/>
      <w:marTop w:val="0"/>
      <w:marBottom w:val="0"/>
      <w:divBdr>
        <w:top w:val="none" w:sz="0" w:space="0" w:color="auto"/>
        <w:left w:val="none" w:sz="0" w:space="0" w:color="auto"/>
        <w:bottom w:val="none" w:sz="0" w:space="0" w:color="auto"/>
        <w:right w:val="none" w:sz="0" w:space="0" w:color="auto"/>
      </w:divBdr>
    </w:div>
    <w:div w:id="275985196">
      <w:bodyDiv w:val="1"/>
      <w:marLeft w:val="0"/>
      <w:marRight w:val="0"/>
      <w:marTop w:val="0"/>
      <w:marBottom w:val="0"/>
      <w:divBdr>
        <w:top w:val="none" w:sz="0" w:space="0" w:color="auto"/>
        <w:left w:val="none" w:sz="0" w:space="0" w:color="auto"/>
        <w:bottom w:val="none" w:sz="0" w:space="0" w:color="auto"/>
        <w:right w:val="none" w:sz="0" w:space="0" w:color="auto"/>
      </w:divBdr>
    </w:div>
    <w:div w:id="286469085">
      <w:bodyDiv w:val="1"/>
      <w:marLeft w:val="0"/>
      <w:marRight w:val="0"/>
      <w:marTop w:val="0"/>
      <w:marBottom w:val="0"/>
      <w:divBdr>
        <w:top w:val="none" w:sz="0" w:space="0" w:color="auto"/>
        <w:left w:val="none" w:sz="0" w:space="0" w:color="auto"/>
        <w:bottom w:val="none" w:sz="0" w:space="0" w:color="auto"/>
        <w:right w:val="none" w:sz="0" w:space="0" w:color="auto"/>
      </w:divBdr>
    </w:div>
    <w:div w:id="299848613">
      <w:bodyDiv w:val="1"/>
      <w:marLeft w:val="0"/>
      <w:marRight w:val="0"/>
      <w:marTop w:val="0"/>
      <w:marBottom w:val="0"/>
      <w:divBdr>
        <w:top w:val="none" w:sz="0" w:space="0" w:color="auto"/>
        <w:left w:val="none" w:sz="0" w:space="0" w:color="auto"/>
        <w:bottom w:val="none" w:sz="0" w:space="0" w:color="auto"/>
        <w:right w:val="none" w:sz="0" w:space="0" w:color="auto"/>
      </w:divBdr>
    </w:div>
    <w:div w:id="305090284">
      <w:bodyDiv w:val="1"/>
      <w:marLeft w:val="0"/>
      <w:marRight w:val="0"/>
      <w:marTop w:val="0"/>
      <w:marBottom w:val="0"/>
      <w:divBdr>
        <w:top w:val="none" w:sz="0" w:space="0" w:color="auto"/>
        <w:left w:val="none" w:sz="0" w:space="0" w:color="auto"/>
        <w:bottom w:val="none" w:sz="0" w:space="0" w:color="auto"/>
        <w:right w:val="none" w:sz="0" w:space="0" w:color="auto"/>
      </w:divBdr>
    </w:div>
    <w:div w:id="330526805">
      <w:bodyDiv w:val="1"/>
      <w:marLeft w:val="0"/>
      <w:marRight w:val="0"/>
      <w:marTop w:val="0"/>
      <w:marBottom w:val="0"/>
      <w:divBdr>
        <w:top w:val="none" w:sz="0" w:space="0" w:color="auto"/>
        <w:left w:val="none" w:sz="0" w:space="0" w:color="auto"/>
        <w:bottom w:val="none" w:sz="0" w:space="0" w:color="auto"/>
        <w:right w:val="none" w:sz="0" w:space="0" w:color="auto"/>
      </w:divBdr>
    </w:div>
    <w:div w:id="376510256">
      <w:bodyDiv w:val="1"/>
      <w:marLeft w:val="0"/>
      <w:marRight w:val="0"/>
      <w:marTop w:val="0"/>
      <w:marBottom w:val="0"/>
      <w:divBdr>
        <w:top w:val="none" w:sz="0" w:space="0" w:color="auto"/>
        <w:left w:val="none" w:sz="0" w:space="0" w:color="auto"/>
        <w:bottom w:val="none" w:sz="0" w:space="0" w:color="auto"/>
        <w:right w:val="none" w:sz="0" w:space="0" w:color="auto"/>
      </w:divBdr>
    </w:div>
    <w:div w:id="395326271">
      <w:bodyDiv w:val="1"/>
      <w:marLeft w:val="0"/>
      <w:marRight w:val="0"/>
      <w:marTop w:val="0"/>
      <w:marBottom w:val="0"/>
      <w:divBdr>
        <w:top w:val="none" w:sz="0" w:space="0" w:color="auto"/>
        <w:left w:val="none" w:sz="0" w:space="0" w:color="auto"/>
        <w:bottom w:val="none" w:sz="0" w:space="0" w:color="auto"/>
        <w:right w:val="none" w:sz="0" w:space="0" w:color="auto"/>
      </w:divBdr>
    </w:div>
    <w:div w:id="407387865">
      <w:bodyDiv w:val="1"/>
      <w:marLeft w:val="0"/>
      <w:marRight w:val="0"/>
      <w:marTop w:val="0"/>
      <w:marBottom w:val="0"/>
      <w:divBdr>
        <w:top w:val="none" w:sz="0" w:space="0" w:color="auto"/>
        <w:left w:val="none" w:sz="0" w:space="0" w:color="auto"/>
        <w:bottom w:val="none" w:sz="0" w:space="0" w:color="auto"/>
        <w:right w:val="none" w:sz="0" w:space="0" w:color="auto"/>
      </w:divBdr>
    </w:div>
    <w:div w:id="409617385">
      <w:bodyDiv w:val="1"/>
      <w:marLeft w:val="0"/>
      <w:marRight w:val="0"/>
      <w:marTop w:val="0"/>
      <w:marBottom w:val="0"/>
      <w:divBdr>
        <w:top w:val="none" w:sz="0" w:space="0" w:color="auto"/>
        <w:left w:val="none" w:sz="0" w:space="0" w:color="auto"/>
        <w:bottom w:val="none" w:sz="0" w:space="0" w:color="auto"/>
        <w:right w:val="none" w:sz="0" w:space="0" w:color="auto"/>
      </w:divBdr>
    </w:div>
    <w:div w:id="458039643">
      <w:bodyDiv w:val="1"/>
      <w:marLeft w:val="0"/>
      <w:marRight w:val="0"/>
      <w:marTop w:val="0"/>
      <w:marBottom w:val="0"/>
      <w:divBdr>
        <w:top w:val="none" w:sz="0" w:space="0" w:color="auto"/>
        <w:left w:val="none" w:sz="0" w:space="0" w:color="auto"/>
        <w:bottom w:val="none" w:sz="0" w:space="0" w:color="auto"/>
        <w:right w:val="none" w:sz="0" w:space="0" w:color="auto"/>
      </w:divBdr>
    </w:div>
    <w:div w:id="507407053">
      <w:bodyDiv w:val="1"/>
      <w:marLeft w:val="0"/>
      <w:marRight w:val="0"/>
      <w:marTop w:val="0"/>
      <w:marBottom w:val="0"/>
      <w:divBdr>
        <w:top w:val="none" w:sz="0" w:space="0" w:color="auto"/>
        <w:left w:val="none" w:sz="0" w:space="0" w:color="auto"/>
        <w:bottom w:val="none" w:sz="0" w:space="0" w:color="auto"/>
        <w:right w:val="none" w:sz="0" w:space="0" w:color="auto"/>
      </w:divBdr>
    </w:div>
    <w:div w:id="539440975">
      <w:bodyDiv w:val="1"/>
      <w:marLeft w:val="0"/>
      <w:marRight w:val="0"/>
      <w:marTop w:val="0"/>
      <w:marBottom w:val="0"/>
      <w:divBdr>
        <w:top w:val="none" w:sz="0" w:space="0" w:color="auto"/>
        <w:left w:val="none" w:sz="0" w:space="0" w:color="auto"/>
        <w:bottom w:val="none" w:sz="0" w:space="0" w:color="auto"/>
        <w:right w:val="none" w:sz="0" w:space="0" w:color="auto"/>
      </w:divBdr>
    </w:div>
    <w:div w:id="546062442">
      <w:bodyDiv w:val="1"/>
      <w:marLeft w:val="0"/>
      <w:marRight w:val="0"/>
      <w:marTop w:val="0"/>
      <w:marBottom w:val="0"/>
      <w:divBdr>
        <w:top w:val="none" w:sz="0" w:space="0" w:color="auto"/>
        <w:left w:val="none" w:sz="0" w:space="0" w:color="auto"/>
        <w:bottom w:val="none" w:sz="0" w:space="0" w:color="auto"/>
        <w:right w:val="none" w:sz="0" w:space="0" w:color="auto"/>
      </w:divBdr>
    </w:div>
    <w:div w:id="546836293">
      <w:bodyDiv w:val="1"/>
      <w:marLeft w:val="0"/>
      <w:marRight w:val="0"/>
      <w:marTop w:val="0"/>
      <w:marBottom w:val="0"/>
      <w:divBdr>
        <w:top w:val="none" w:sz="0" w:space="0" w:color="auto"/>
        <w:left w:val="none" w:sz="0" w:space="0" w:color="auto"/>
        <w:bottom w:val="none" w:sz="0" w:space="0" w:color="auto"/>
        <w:right w:val="none" w:sz="0" w:space="0" w:color="auto"/>
      </w:divBdr>
    </w:div>
    <w:div w:id="572160308">
      <w:bodyDiv w:val="1"/>
      <w:marLeft w:val="0"/>
      <w:marRight w:val="0"/>
      <w:marTop w:val="0"/>
      <w:marBottom w:val="0"/>
      <w:divBdr>
        <w:top w:val="none" w:sz="0" w:space="0" w:color="auto"/>
        <w:left w:val="none" w:sz="0" w:space="0" w:color="auto"/>
        <w:bottom w:val="none" w:sz="0" w:space="0" w:color="auto"/>
        <w:right w:val="none" w:sz="0" w:space="0" w:color="auto"/>
      </w:divBdr>
    </w:div>
    <w:div w:id="582834182">
      <w:bodyDiv w:val="1"/>
      <w:marLeft w:val="0"/>
      <w:marRight w:val="0"/>
      <w:marTop w:val="0"/>
      <w:marBottom w:val="0"/>
      <w:divBdr>
        <w:top w:val="none" w:sz="0" w:space="0" w:color="auto"/>
        <w:left w:val="none" w:sz="0" w:space="0" w:color="auto"/>
        <w:bottom w:val="none" w:sz="0" w:space="0" w:color="auto"/>
        <w:right w:val="none" w:sz="0" w:space="0" w:color="auto"/>
      </w:divBdr>
    </w:div>
    <w:div w:id="592278892">
      <w:bodyDiv w:val="1"/>
      <w:marLeft w:val="0"/>
      <w:marRight w:val="0"/>
      <w:marTop w:val="0"/>
      <w:marBottom w:val="0"/>
      <w:divBdr>
        <w:top w:val="none" w:sz="0" w:space="0" w:color="auto"/>
        <w:left w:val="none" w:sz="0" w:space="0" w:color="auto"/>
        <w:bottom w:val="none" w:sz="0" w:space="0" w:color="auto"/>
        <w:right w:val="none" w:sz="0" w:space="0" w:color="auto"/>
      </w:divBdr>
    </w:div>
    <w:div w:id="611862922">
      <w:bodyDiv w:val="1"/>
      <w:marLeft w:val="0"/>
      <w:marRight w:val="0"/>
      <w:marTop w:val="0"/>
      <w:marBottom w:val="0"/>
      <w:divBdr>
        <w:top w:val="none" w:sz="0" w:space="0" w:color="auto"/>
        <w:left w:val="none" w:sz="0" w:space="0" w:color="auto"/>
        <w:bottom w:val="none" w:sz="0" w:space="0" w:color="auto"/>
        <w:right w:val="none" w:sz="0" w:space="0" w:color="auto"/>
      </w:divBdr>
    </w:div>
    <w:div w:id="623854661">
      <w:bodyDiv w:val="1"/>
      <w:marLeft w:val="0"/>
      <w:marRight w:val="0"/>
      <w:marTop w:val="0"/>
      <w:marBottom w:val="0"/>
      <w:divBdr>
        <w:top w:val="none" w:sz="0" w:space="0" w:color="auto"/>
        <w:left w:val="none" w:sz="0" w:space="0" w:color="auto"/>
        <w:bottom w:val="none" w:sz="0" w:space="0" w:color="auto"/>
        <w:right w:val="none" w:sz="0" w:space="0" w:color="auto"/>
      </w:divBdr>
    </w:div>
    <w:div w:id="645936144">
      <w:bodyDiv w:val="1"/>
      <w:marLeft w:val="0"/>
      <w:marRight w:val="0"/>
      <w:marTop w:val="0"/>
      <w:marBottom w:val="0"/>
      <w:divBdr>
        <w:top w:val="none" w:sz="0" w:space="0" w:color="auto"/>
        <w:left w:val="none" w:sz="0" w:space="0" w:color="auto"/>
        <w:bottom w:val="none" w:sz="0" w:space="0" w:color="auto"/>
        <w:right w:val="none" w:sz="0" w:space="0" w:color="auto"/>
      </w:divBdr>
    </w:div>
    <w:div w:id="681514078">
      <w:bodyDiv w:val="1"/>
      <w:marLeft w:val="0"/>
      <w:marRight w:val="0"/>
      <w:marTop w:val="0"/>
      <w:marBottom w:val="0"/>
      <w:divBdr>
        <w:top w:val="none" w:sz="0" w:space="0" w:color="auto"/>
        <w:left w:val="none" w:sz="0" w:space="0" w:color="auto"/>
        <w:bottom w:val="none" w:sz="0" w:space="0" w:color="auto"/>
        <w:right w:val="none" w:sz="0" w:space="0" w:color="auto"/>
      </w:divBdr>
    </w:div>
    <w:div w:id="705368463">
      <w:bodyDiv w:val="1"/>
      <w:marLeft w:val="0"/>
      <w:marRight w:val="0"/>
      <w:marTop w:val="0"/>
      <w:marBottom w:val="0"/>
      <w:divBdr>
        <w:top w:val="none" w:sz="0" w:space="0" w:color="auto"/>
        <w:left w:val="none" w:sz="0" w:space="0" w:color="auto"/>
        <w:bottom w:val="none" w:sz="0" w:space="0" w:color="auto"/>
        <w:right w:val="none" w:sz="0" w:space="0" w:color="auto"/>
      </w:divBdr>
    </w:div>
    <w:div w:id="729378873">
      <w:bodyDiv w:val="1"/>
      <w:marLeft w:val="0"/>
      <w:marRight w:val="0"/>
      <w:marTop w:val="0"/>
      <w:marBottom w:val="0"/>
      <w:divBdr>
        <w:top w:val="none" w:sz="0" w:space="0" w:color="auto"/>
        <w:left w:val="none" w:sz="0" w:space="0" w:color="auto"/>
        <w:bottom w:val="none" w:sz="0" w:space="0" w:color="auto"/>
        <w:right w:val="none" w:sz="0" w:space="0" w:color="auto"/>
      </w:divBdr>
    </w:div>
    <w:div w:id="803352444">
      <w:bodyDiv w:val="1"/>
      <w:marLeft w:val="0"/>
      <w:marRight w:val="0"/>
      <w:marTop w:val="0"/>
      <w:marBottom w:val="0"/>
      <w:divBdr>
        <w:top w:val="none" w:sz="0" w:space="0" w:color="auto"/>
        <w:left w:val="none" w:sz="0" w:space="0" w:color="auto"/>
        <w:bottom w:val="none" w:sz="0" w:space="0" w:color="auto"/>
        <w:right w:val="none" w:sz="0" w:space="0" w:color="auto"/>
      </w:divBdr>
    </w:div>
    <w:div w:id="805245509">
      <w:bodyDiv w:val="1"/>
      <w:marLeft w:val="0"/>
      <w:marRight w:val="0"/>
      <w:marTop w:val="0"/>
      <w:marBottom w:val="0"/>
      <w:divBdr>
        <w:top w:val="none" w:sz="0" w:space="0" w:color="auto"/>
        <w:left w:val="none" w:sz="0" w:space="0" w:color="auto"/>
        <w:bottom w:val="none" w:sz="0" w:space="0" w:color="auto"/>
        <w:right w:val="none" w:sz="0" w:space="0" w:color="auto"/>
      </w:divBdr>
    </w:div>
    <w:div w:id="812452051">
      <w:bodyDiv w:val="1"/>
      <w:marLeft w:val="0"/>
      <w:marRight w:val="0"/>
      <w:marTop w:val="0"/>
      <w:marBottom w:val="0"/>
      <w:divBdr>
        <w:top w:val="none" w:sz="0" w:space="0" w:color="auto"/>
        <w:left w:val="none" w:sz="0" w:space="0" w:color="auto"/>
        <w:bottom w:val="none" w:sz="0" w:space="0" w:color="auto"/>
        <w:right w:val="none" w:sz="0" w:space="0" w:color="auto"/>
      </w:divBdr>
    </w:div>
    <w:div w:id="853957376">
      <w:bodyDiv w:val="1"/>
      <w:marLeft w:val="0"/>
      <w:marRight w:val="0"/>
      <w:marTop w:val="0"/>
      <w:marBottom w:val="0"/>
      <w:divBdr>
        <w:top w:val="none" w:sz="0" w:space="0" w:color="auto"/>
        <w:left w:val="none" w:sz="0" w:space="0" w:color="auto"/>
        <w:bottom w:val="none" w:sz="0" w:space="0" w:color="auto"/>
        <w:right w:val="none" w:sz="0" w:space="0" w:color="auto"/>
      </w:divBdr>
    </w:div>
    <w:div w:id="860972625">
      <w:bodyDiv w:val="1"/>
      <w:marLeft w:val="0"/>
      <w:marRight w:val="0"/>
      <w:marTop w:val="0"/>
      <w:marBottom w:val="0"/>
      <w:divBdr>
        <w:top w:val="none" w:sz="0" w:space="0" w:color="auto"/>
        <w:left w:val="none" w:sz="0" w:space="0" w:color="auto"/>
        <w:bottom w:val="none" w:sz="0" w:space="0" w:color="auto"/>
        <w:right w:val="none" w:sz="0" w:space="0" w:color="auto"/>
      </w:divBdr>
    </w:div>
    <w:div w:id="863905897">
      <w:bodyDiv w:val="1"/>
      <w:marLeft w:val="0"/>
      <w:marRight w:val="0"/>
      <w:marTop w:val="0"/>
      <w:marBottom w:val="0"/>
      <w:divBdr>
        <w:top w:val="none" w:sz="0" w:space="0" w:color="auto"/>
        <w:left w:val="none" w:sz="0" w:space="0" w:color="auto"/>
        <w:bottom w:val="none" w:sz="0" w:space="0" w:color="auto"/>
        <w:right w:val="none" w:sz="0" w:space="0" w:color="auto"/>
      </w:divBdr>
    </w:div>
    <w:div w:id="959531031">
      <w:bodyDiv w:val="1"/>
      <w:marLeft w:val="0"/>
      <w:marRight w:val="0"/>
      <w:marTop w:val="0"/>
      <w:marBottom w:val="0"/>
      <w:divBdr>
        <w:top w:val="none" w:sz="0" w:space="0" w:color="auto"/>
        <w:left w:val="none" w:sz="0" w:space="0" w:color="auto"/>
        <w:bottom w:val="none" w:sz="0" w:space="0" w:color="auto"/>
        <w:right w:val="none" w:sz="0" w:space="0" w:color="auto"/>
      </w:divBdr>
    </w:div>
    <w:div w:id="974674398">
      <w:bodyDiv w:val="1"/>
      <w:marLeft w:val="0"/>
      <w:marRight w:val="0"/>
      <w:marTop w:val="0"/>
      <w:marBottom w:val="0"/>
      <w:divBdr>
        <w:top w:val="none" w:sz="0" w:space="0" w:color="auto"/>
        <w:left w:val="none" w:sz="0" w:space="0" w:color="auto"/>
        <w:bottom w:val="none" w:sz="0" w:space="0" w:color="auto"/>
        <w:right w:val="none" w:sz="0" w:space="0" w:color="auto"/>
      </w:divBdr>
    </w:div>
    <w:div w:id="1017075118">
      <w:bodyDiv w:val="1"/>
      <w:marLeft w:val="0"/>
      <w:marRight w:val="0"/>
      <w:marTop w:val="0"/>
      <w:marBottom w:val="0"/>
      <w:divBdr>
        <w:top w:val="none" w:sz="0" w:space="0" w:color="auto"/>
        <w:left w:val="none" w:sz="0" w:space="0" w:color="auto"/>
        <w:bottom w:val="none" w:sz="0" w:space="0" w:color="auto"/>
        <w:right w:val="none" w:sz="0" w:space="0" w:color="auto"/>
      </w:divBdr>
    </w:div>
    <w:div w:id="1073237198">
      <w:bodyDiv w:val="1"/>
      <w:marLeft w:val="0"/>
      <w:marRight w:val="0"/>
      <w:marTop w:val="0"/>
      <w:marBottom w:val="0"/>
      <w:divBdr>
        <w:top w:val="none" w:sz="0" w:space="0" w:color="auto"/>
        <w:left w:val="none" w:sz="0" w:space="0" w:color="auto"/>
        <w:bottom w:val="none" w:sz="0" w:space="0" w:color="auto"/>
        <w:right w:val="none" w:sz="0" w:space="0" w:color="auto"/>
      </w:divBdr>
    </w:div>
    <w:div w:id="1152453154">
      <w:bodyDiv w:val="1"/>
      <w:marLeft w:val="0"/>
      <w:marRight w:val="0"/>
      <w:marTop w:val="0"/>
      <w:marBottom w:val="0"/>
      <w:divBdr>
        <w:top w:val="none" w:sz="0" w:space="0" w:color="auto"/>
        <w:left w:val="none" w:sz="0" w:space="0" w:color="auto"/>
        <w:bottom w:val="none" w:sz="0" w:space="0" w:color="auto"/>
        <w:right w:val="none" w:sz="0" w:space="0" w:color="auto"/>
      </w:divBdr>
    </w:div>
    <w:div w:id="1190409609">
      <w:bodyDiv w:val="1"/>
      <w:marLeft w:val="0"/>
      <w:marRight w:val="0"/>
      <w:marTop w:val="0"/>
      <w:marBottom w:val="0"/>
      <w:divBdr>
        <w:top w:val="none" w:sz="0" w:space="0" w:color="auto"/>
        <w:left w:val="none" w:sz="0" w:space="0" w:color="auto"/>
        <w:bottom w:val="none" w:sz="0" w:space="0" w:color="auto"/>
        <w:right w:val="none" w:sz="0" w:space="0" w:color="auto"/>
      </w:divBdr>
    </w:div>
    <w:div w:id="1196890574">
      <w:bodyDiv w:val="1"/>
      <w:marLeft w:val="0"/>
      <w:marRight w:val="0"/>
      <w:marTop w:val="0"/>
      <w:marBottom w:val="0"/>
      <w:divBdr>
        <w:top w:val="none" w:sz="0" w:space="0" w:color="auto"/>
        <w:left w:val="none" w:sz="0" w:space="0" w:color="auto"/>
        <w:bottom w:val="none" w:sz="0" w:space="0" w:color="auto"/>
        <w:right w:val="none" w:sz="0" w:space="0" w:color="auto"/>
      </w:divBdr>
    </w:div>
    <w:div w:id="1228758608">
      <w:bodyDiv w:val="1"/>
      <w:marLeft w:val="0"/>
      <w:marRight w:val="0"/>
      <w:marTop w:val="0"/>
      <w:marBottom w:val="0"/>
      <w:divBdr>
        <w:top w:val="none" w:sz="0" w:space="0" w:color="auto"/>
        <w:left w:val="none" w:sz="0" w:space="0" w:color="auto"/>
        <w:bottom w:val="none" w:sz="0" w:space="0" w:color="auto"/>
        <w:right w:val="none" w:sz="0" w:space="0" w:color="auto"/>
      </w:divBdr>
    </w:div>
    <w:div w:id="1231695629">
      <w:bodyDiv w:val="1"/>
      <w:marLeft w:val="0"/>
      <w:marRight w:val="0"/>
      <w:marTop w:val="0"/>
      <w:marBottom w:val="0"/>
      <w:divBdr>
        <w:top w:val="none" w:sz="0" w:space="0" w:color="auto"/>
        <w:left w:val="none" w:sz="0" w:space="0" w:color="auto"/>
        <w:bottom w:val="none" w:sz="0" w:space="0" w:color="auto"/>
        <w:right w:val="none" w:sz="0" w:space="0" w:color="auto"/>
      </w:divBdr>
    </w:div>
    <w:div w:id="1303852029">
      <w:bodyDiv w:val="1"/>
      <w:marLeft w:val="0"/>
      <w:marRight w:val="0"/>
      <w:marTop w:val="0"/>
      <w:marBottom w:val="0"/>
      <w:divBdr>
        <w:top w:val="none" w:sz="0" w:space="0" w:color="auto"/>
        <w:left w:val="none" w:sz="0" w:space="0" w:color="auto"/>
        <w:bottom w:val="none" w:sz="0" w:space="0" w:color="auto"/>
        <w:right w:val="none" w:sz="0" w:space="0" w:color="auto"/>
      </w:divBdr>
    </w:div>
    <w:div w:id="1307205049">
      <w:bodyDiv w:val="1"/>
      <w:marLeft w:val="0"/>
      <w:marRight w:val="0"/>
      <w:marTop w:val="0"/>
      <w:marBottom w:val="0"/>
      <w:divBdr>
        <w:top w:val="none" w:sz="0" w:space="0" w:color="auto"/>
        <w:left w:val="none" w:sz="0" w:space="0" w:color="auto"/>
        <w:bottom w:val="none" w:sz="0" w:space="0" w:color="auto"/>
        <w:right w:val="none" w:sz="0" w:space="0" w:color="auto"/>
      </w:divBdr>
    </w:div>
    <w:div w:id="1328900944">
      <w:bodyDiv w:val="1"/>
      <w:marLeft w:val="0"/>
      <w:marRight w:val="0"/>
      <w:marTop w:val="0"/>
      <w:marBottom w:val="0"/>
      <w:divBdr>
        <w:top w:val="none" w:sz="0" w:space="0" w:color="auto"/>
        <w:left w:val="none" w:sz="0" w:space="0" w:color="auto"/>
        <w:bottom w:val="none" w:sz="0" w:space="0" w:color="auto"/>
        <w:right w:val="none" w:sz="0" w:space="0" w:color="auto"/>
      </w:divBdr>
    </w:div>
    <w:div w:id="1357076801">
      <w:bodyDiv w:val="1"/>
      <w:marLeft w:val="0"/>
      <w:marRight w:val="0"/>
      <w:marTop w:val="0"/>
      <w:marBottom w:val="0"/>
      <w:divBdr>
        <w:top w:val="none" w:sz="0" w:space="0" w:color="auto"/>
        <w:left w:val="none" w:sz="0" w:space="0" w:color="auto"/>
        <w:bottom w:val="none" w:sz="0" w:space="0" w:color="auto"/>
        <w:right w:val="none" w:sz="0" w:space="0" w:color="auto"/>
      </w:divBdr>
    </w:div>
    <w:div w:id="1387216488">
      <w:bodyDiv w:val="1"/>
      <w:marLeft w:val="0"/>
      <w:marRight w:val="0"/>
      <w:marTop w:val="0"/>
      <w:marBottom w:val="0"/>
      <w:divBdr>
        <w:top w:val="none" w:sz="0" w:space="0" w:color="auto"/>
        <w:left w:val="none" w:sz="0" w:space="0" w:color="auto"/>
        <w:bottom w:val="none" w:sz="0" w:space="0" w:color="auto"/>
        <w:right w:val="none" w:sz="0" w:space="0" w:color="auto"/>
      </w:divBdr>
    </w:div>
    <w:div w:id="1389955160">
      <w:bodyDiv w:val="1"/>
      <w:marLeft w:val="0"/>
      <w:marRight w:val="0"/>
      <w:marTop w:val="0"/>
      <w:marBottom w:val="0"/>
      <w:divBdr>
        <w:top w:val="none" w:sz="0" w:space="0" w:color="auto"/>
        <w:left w:val="none" w:sz="0" w:space="0" w:color="auto"/>
        <w:bottom w:val="none" w:sz="0" w:space="0" w:color="auto"/>
        <w:right w:val="none" w:sz="0" w:space="0" w:color="auto"/>
      </w:divBdr>
    </w:div>
    <w:div w:id="1411200601">
      <w:bodyDiv w:val="1"/>
      <w:marLeft w:val="0"/>
      <w:marRight w:val="0"/>
      <w:marTop w:val="0"/>
      <w:marBottom w:val="0"/>
      <w:divBdr>
        <w:top w:val="none" w:sz="0" w:space="0" w:color="auto"/>
        <w:left w:val="none" w:sz="0" w:space="0" w:color="auto"/>
        <w:bottom w:val="none" w:sz="0" w:space="0" w:color="auto"/>
        <w:right w:val="none" w:sz="0" w:space="0" w:color="auto"/>
      </w:divBdr>
    </w:div>
    <w:div w:id="1419407595">
      <w:bodyDiv w:val="1"/>
      <w:marLeft w:val="0"/>
      <w:marRight w:val="0"/>
      <w:marTop w:val="0"/>
      <w:marBottom w:val="0"/>
      <w:divBdr>
        <w:top w:val="none" w:sz="0" w:space="0" w:color="auto"/>
        <w:left w:val="none" w:sz="0" w:space="0" w:color="auto"/>
        <w:bottom w:val="none" w:sz="0" w:space="0" w:color="auto"/>
        <w:right w:val="none" w:sz="0" w:space="0" w:color="auto"/>
      </w:divBdr>
    </w:div>
    <w:div w:id="1464273589">
      <w:bodyDiv w:val="1"/>
      <w:marLeft w:val="0"/>
      <w:marRight w:val="0"/>
      <w:marTop w:val="0"/>
      <w:marBottom w:val="0"/>
      <w:divBdr>
        <w:top w:val="none" w:sz="0" w:space="0" w:color="auto"/>
        <w:left w:val="none" w:sz="0" w:space="0" w:color="auto"/>
        <w:bottom w:val="none" w:sz="0" w:space="0" w:color="auto"/>
        <w:right w:val="none" w:sz="0" w:space="0" w:color="auto"/>
      </w:divBdr>
    </w:div>
    <w:div w:id="1482888834">
      <w:bodyDiv w:val="1"/>
      <w:marLeft w:val="0"/>
      <w:marRight w:val="0"/>
      <w:marTop w:val="0"/>
      <w:marBottom w:val="0"/>
      <w:divBdr>
        <w:top w:val="none" w:sz="0" w:space="0" w:color="auto"/>
        <w:left w:val="none" w:sz="0" w:space="0" w:color="auto"/>
        <w:bottom w:val="none" w:sz="0" w:space="0" w:color="auto"/>
        <w:right w:val="none" w:sz="0" w:space="0" w:color="auto"/>
      </w:divBdr>
    </w:div>
    <w:div w:id="1506703732">
      <w:bodyDiv w:val="1"/>
      <w:marLeft w:val="0"/>
      <w:marRight w:val="0"/>
      <w:marTop w:val="0"/>
      <w:marBottom w:val="0"/>
      <w:divBdr>
        <w:top w:val="none" w:sz="0" w:space="0" w:color="auto"/>
        <w:left w:val="none" w:sz="0" w:space="0" w:color="auto"/>
        <w:bottom w:val="none" w:sz="0" w:space="0" w:color="auto"/>
        <w:right w:val="none" w:sz="0" w:space="0" w:color="auto"/>
      </w:divBdr>
    </w:div>
    <w:div w:id="1612319398">
      <w:bodyDiv w:val="1"/>
      <w:marLeft w:val="0"/>
      <w:marRight w:val="0"/>
      <w:marTop w:val="0"/>
      <w:marBottom w:val="0"/>
      <w:divBdr>
        <w:top w:val="none" w:sz="0" w:space="0" w:color="auto"/>
        <w:left w:val="none" w:sz="0" w:space="0" w:color="auto"/>
        <w:bottom w:val="none" w:sz="0" w:space="0" w:color="auto"/>
        <w:right w:val="none" w:sz="0" w:space="0" w:color="auto"/>
      </w:divBdr>
    </w:div>
    <w:div w:id="1639410635">
      <w:bodyDiv w:val="1"/>
      <w:marLeft w:val="0"/>
      <w:marRight w:val="0"/>
      <w:marTop w:val="0"/>
      <w:marBottom w:val="0"/>
      <w:divBdr>
        <w:top w:val="none" w:sz="0" w:space="0" w:color="auto"/>
        <w:left w:val="none" w:sz="0" w:space="0" w:color="auto"/>
        <w:bottom w:val="none" w:sz="0" w:space="0" w:color="auto"/>
        <w:right w:val="none" w:sz="0" w:space="0" w:color="auto"/>
      </w:divBdr>
    </w:div>
    <w:div w:id="1644961755">
      <w:bodyDiv w:val="1"/>
      <w:marLeft w:val="0"/>
      <w:marRight w:val="0"/>
      <w:marTop w:val="0"/>
      <w:marBottom w:val="0"/>
      <w:divBdr>
        <w:top w:val="none" w:sz="0" w:space="0" w:color="auto"/>
        <w:left w:val="none" w:sz="0" w:space="0" w:color="auto"/>
        <w:bottom w:val="none" w:sz="0" w:space="0" w:color="auto"/>
        <w:right w:val="none" w:sz="0" w:space="0" w:color="auto"/>
      </w:divBdr>
    </w:div>
    <w:div w:id="1673415716">
      <w:bodyDiv w:val="1"/>
      <w:marLeft w:val="0"/>
      <w:marRight w:val="0"/>
      <w:marTop w:val="0"/>
      <w:marBottom w:val="0"/>
      <w:divBdr>
        <w:top w:val="none" w:sz="0" w:space="0" w:color="auto"/>
        <w:left w:val="none" w:sz="0" w:space="0" w:color="auto"/>
        <w:bottom w:val="none" w:sz="0" w:space="0" w:color="auto"/>
        <w:right w:val="none" w:sz="0" w:space="0" w:color="auto"/>
      </w:divBdr>
    </w:div>
    <w:div w:id="1675378526">
      <w:bodyDiv w:val="1"/>
      <w:marLeft w:val="0"/>
      <w:marRight w:val="0"/>
      <w:marTop w:val="0"/>
      <w:marBottom w:val="0"/>
      <w:divBdr>
        <w:top w:val="none" w:sz="0" w:space="0" w:color="auto"/>
        <w:left w:val="none" w:sz="0" w:space="0" w:color="auto"/>
        <w:bottom w:val="none" w:sz="0" w:space="0" w:color="auto"/>
        <w:right w:val="none" w:sz="0" w:space="0" w:color="auto"/>
      </w:divBdr>
    </w:div>
    <w:div w:id="1693261953">
      <w:bodyDiv w:val="1"/>
      <w:marLeft w:val="0"/>
      <w:marRight w:val="0"/>
      <w:marTop w:val="0"/>
      <w:marBottom w:val="0"/>
      <w:divBdr>
        <w:top w:val="none" w:sz="0" w:space="0" w:color="auto"/>
        <w:left w:val="none" w:sz="0" w:space="0" w:color="auto"/>
        <w:bottom w:val="none" w:sz="0" w:space="0" w:color="auto"/>
        <w:right w:val="none" w:sz="0" w:space="0" w:color="auto"/>
      </w:divBdr>
    </w:div>
    <w:div w:id="1729760481">
      <w:bodyDiv w:val="1"/>
      <w:marLeft w:val="0"/>
      <w:marRight w:val="0"/>
      <w:marTop w:val="0"/>
      <w:marBottom w:val="0"/>
      <w:divBdr>
        <w:top w:val="none" w:sz="0" w:space="0" w:color="auto"/>
        <w:left w:val="none" w:sz="0" w:space="0" w:color="auto"/>
        <w:bottom w:val="none" w:sz="0" w:space="0" w:color="auto"/>
        <w:right w:val="none" w:sz="0" w:space="0" w:color="auto"/>
      </w:divBdr>
    </w:div>
    <w:div w:id="1769499304">
      <w:bodyDiv w:val="1"/>
      <w:marLeft w:val="0"/>
      <w:marRight w:val="0"/>
      <w:marTop w:val="0"/>
      <w:marBottom w:val="0"/>
      <w:divBdr>
        <w:top w:val="none" w:sz="0" w:space="0" w:color="auto"/>
        <w:left w:val="none" w:sz="0" w:space="0" w:color="auto"/>
        <w:bottom w:val="none" w:sz="0" w:space="0" w:color="auto"/>
        <w:right w:val="none" w:sz="0" w:space="0" w:color="auto"/>
      </w:divBdr>
    </w:div>
    <w:div w:id="1774354243">
      <w:bodyDiv w:val="1"/>
      <w:marLeft w:val="0"/>
      <w:marRight w:val="0"/>
      <w:marTop w:val="0"/>
      <w:marBottom w:val="0"/>
      <w:divBdr>
        <w:top w:val="none" w:sz="0" w:space="0" w:color="auto"/>
        <w:left w:val="none" w:sz="0" w:space="0" w:color="auto"/>
        <w:bottom w:val="none" w:sz="0" w:space="0" w:color="auto"/>
        <w:right w:val="none" w:sz="0" w:space="0" w:color="auto"/>
      </w:divBdr>
    </w:div>
    <w:div w:id="1782994804">
      <w:bodyDiv w:val="1"/>
      <w:marLeft w:val="0"/>
      <w:marRight w:val="0"/>
      <w:marTop w:val="0"/>
      <w:marBottom w:val="0"/>
      <w:divBdr>
        <w:top w:val="none" w:sz="0" w:space="0" w:color="auto"/>
        <w:left w:val="none" w:sz="0" w:space="0" w:color="auto"/>
        <w:bottom w:val="none" w:sz="0" w:space="0" w:color="auto"/>
        <w:right w:val="none" w:sz="0" w:space="0" w:color="auto"/>
      </w:divBdr>
    </w:div>
    <w:div w:id="1786002065">
      <w:bodyDiv w:val="1"/>
      <w:marLeft w:val="0"/>
      <w:marRight w:val="0"/>
      <w:marTop w:val="0"/>
      <w:marBottom w:val="0"/>
      <w:divBdr>
        <w:top w:val="none" w:sz="0" w:space="0" w:color="auto"/>
        <w:left w:val="none" w:sz="0" w:space="0" w:color="auto"/>
        <w:bottom w:val="none" w:sz="0" w:space="0" w:color="auto"/>
        <w:right w:val="none" w:sz="0" w:space="0" w:color="auto"/>
      </w:divBdr>
    </w:div>
    <w:div w:id="1824882607">
      <w:bodyDiv w:val="1"/>
      <w:marLeft w:val="0"/>
      <w:marRight w:val="0"/>
      <w:marTop w:val="0"/>
      <w:marBottom w:val="0"/>
      <w:divBdr>
        <w:top w:val="none" w:sz="0" w:space="0" w:color="auto"/>
        <w:left w:val="none" w:sz="0" w:space="0" w:color="auto"/>
        <w:bottom w:val="none" w:sz="0" w:space="0" w:color="auto"/>
        <w:right w:val="none" w:sz="0" w:space="0" w:color="auto"/>
      </w:divBdr>
    </w:div>
    <w:div w:id="1829245419">
      <w:bodyDiv w:val="1"/>
      <w:marLeft w:val="0"/>
      <w:marRight w:val="0"/>
      <w:marTop w:val="0"/>
      <w:marBottom w:val="0"/>
      <w:divBdr>
        <w:top w:val="none" w:sz="0" w:space="0" w:color="auto"/>
        <w:left w:val="none" w:sz="0" w:space="0" w:color="auto"/>
        <w:bottom w:val="none" w:sz="0" w:space="0" w:color="auto"/>
        <w:right w:val="none" w:sz="0" w:space="0" w:color="auto"/>
      </w:divBdr>
    </w:div>
    <w:div w:id="1848906016">
      <w:bodyDiv w:val="1"/>
      <w:marLeft w:val="0"/>
      <w:marRight w:val="0"/>
      <w:marTop w:val="0"/>
      <w:marBottom w:val="0"/>
      <w:divBdr>
        <w:top w:val="none" w:sz="0" w:space="0" w:color="auto"/>
        <w:left w:val="none" w:sz="0" w:space="0" w:color="auto"/>
        <w:bottom w:val="none" w:sz="0" w:space="0" w:color="auto"/>
        <w:right w:val="none" w:sz="0" w:space="0" w:color="auto"/>
      </w:divBdr>
    </w:div>
    <w:div w:id="1871216404">
      <w:bodyDiv w:val="1"/>
      <w:marLeft w:val="0"/>
      <w:marRight w:val="0"/>
      <w:marTop w:val="0"/>
      <w:marBottom w:val="0"/>
      <w:divBdr>
        <w:top w:val="none" w:sz="0" w:space="0" w:color="auto"/>
        <w:left w:val="none" w:sz="0" w:space="0" w:color="auto"/>
        <w:bottom w:val="none" w:sz="0" w:space="0" w:color="auto"/>
        <w:right w:val="none" w:sz="0" w:space="0" w:color="auto"/>
      </w:divBdr>
    </w:div>
    <w:div w:id="1885943517">
      <w:bodyDiv w:val="1"/>
      <w:marLeft w:val="0"/>
      <w:marRight w:val="0"/>
      <w:marTop w:val="0"/>
      <w:marBottom w:val="0"/>
      <w:divBdr>
        <w:top w:val="none" w:sz="0" w:space="0" w:color="auto"/>
        <w:left w:val="none" w:sz="0" w:space="0" w:color="auto"/>
        <w:bottom w:val="none" w:sz="0" w:space="0" w:color="auto"/>
        <w:right w:val="none" w:sz="0" w:space="0" w:color="auto"/>
      </w:divBdr>
    </w:div>
    <w:div w:id="1910460571">
      <w:bodyDiv w:val="1"/>
      <w:marLeft w:val="0"/>
      <w:marRight w:val="0"/>
      <w:marTop w:val="0"/>
      <w:marBottom w:val="0"/>
      <w:divBdr>
        <w:top w:val="none" w:sz="0" w:space="0" w:color="auto"/>
        <w:left w:val="none" w:sz="0" w:space="0" w:color="auto"/>
        <w:bottom w:val="none" w:sz="0" w:space="0" w:color="auto"/>
        <w:right w:val="none" w:sz="0" w:space="0" w:color="auto"/>
      </w:divBdr>
    </w:div>
    <w:div w:id="1912501421">
      <w:bodyDiv w:val="1"/>
      <w:marLeft w:val="0"/>
      <w:marRight w:val="0"/>
      <w:marTop w:val="0"/>
      <w:marBottom w:val="0"/>
      <w:divBdr>
        <w:top w:val="none" w:sz="0" w:space="0" w:color="auto"/>
        <w:left w:val="none" w:sz="0" w:space="0" w:color="auto"/>
        <w:bottom w:val="none" w:sz="0" w:space="0" w:color="auto"/>
        <w:right w:val="none" w:sz="0" w:space="0" w:color="auto"/>
      </w:divBdr>
    </w:div>
    <w:div w:id="1942838336">
      <w:bodyDiv w:val="1"/>
      <w:marLeft w:val="0"/>
      <w:marRight w:val="0"/>
      <w:marTop w:val="0"/>
      <w:marBottom w:val="0"/>
      <w:divBdr>
        <w:top w:val="none" w:sz="0" w:space="0" w:color="auto"/>
        <w:left w:val="none" w:sz="0" w:space="0" w:color="auto"/>
        <w:bottom w:val="none" w:sz="0" w:space="0" w:color="auto"/>
        <w:right w:val="none" w:sz="0" w:space="0" w:color="auto"/>
      </w:divBdr>
    </w:div>
    <w:div w:id="2077702348">
      <w:bodyDiv w:val="1"/>
      <w:marLeft w:val="0"/>
      <w:marRight w:val="0"/>
      <w:marTop w:val="0"/>
      <w:marBottom w:val="0"/>
      <w:divBdr>
        <w:top w:val="none" w:sz="0" w:space="0" w:color="auto"/>
        <w:left w:val="none" w:sz="0" w:space="0" w:color="auto"/>
        <w:bottom w:val="none" w:sz="0" w:space="0" w:color="auto"/>
        <w:right w:val="none" w:sz="0" w:space="0" w:color="auto"/>
      </w:divBdr>
    </w:div>
    <w:div w:id="2084327458">
      <w:bodyDiv w:val="1"/>
      <w:marLeft w:val="0"/>
      <w:marRight w:val="0"/>
      <w:marTop w:val="0"/>
      <w:marBottom w:val="0"/>
      <w:divBdr>
        <w:top w:val="none" w:sz="0" w:space="0" w:color="auto"/>
        <w:left w:val="none" w:sz="0" w:space="0" w:color="auto"/>
        <w:bottom w:val="none" w:sz="0" w:space="0" w:color="auto"/>
        <w:right w:val="none" w:sz="0" w:space="0" w:color="auto"/>
      </w:divBdr>
    </w:div>
    <w:div w:id="2087415212">
      <w:bodyDiv w:val="1"/>
      <w:marLeft w:val="0"/>
      <w:marRight w:val="0"/>
      <w:marTop w:val="0"/>
      <w:marBottom w:val="0"/>
      <w:divBdr>
        <w:top w:val="none" w:sz="0" w:space="0" w:color="auto"/>
        <w:left w:val="none" w:sz="0" w:space="0" w:color="auto"/>
        <w:bottom w:val="none" w:sz="0" w:space="0" w:color="auto"/>
        <w:right w:val="none" w:sz="0" w:space="0" w:color="auto"/>
      </w:divBdr>
    </w:div>
    <w:div w:id="2089568115">
      <w:bodyDiv w:val="1"/>
      <w:marLeft w:val="0"/>
      <w:marRight w:val="0"/>
      <w:marTop w:val="0"/>
      <w:marBottom w:val="0"/>
      <w:divBdr>
        <w:top w:val="none" w:sz="0" w:space="0" w:color="auto"/>
        <w:left w:val="none" w:sz="0" w:space="0" w:color="auto"/>
        <w:bottom w:val="none" w:sz="0" w:space="0" w:color="auto"/>
        <w:right w:val="none" w:sz="0" w:space="0" w:color="auto"/>
      </w:divBdr>
    </w:div>
    <w:div w:id="2095978359">
      <w:bodyDiv w:val="1"/>
      <w:marLeft w:val="0"/>
      <w:marRight w:val="0"/>
      <w:marTop w:val="0"/>
      <w:marBottom w:val="0"/>
      <w:divBdr>
        <w:top w:val="none" w:sz="0" w:space="0" w:color="auto"/>
        <w:left w:val="none" w:sz="0" w:space="0" w:color="auto"/>
        <w:bottom w:val="none" w:sz="0" w:space="0" w:color="auto"/>
        <w:right w:val="none" w:sz="0" w:space="0" w:color="auto"/>
      </w:divBdr>
    </w:div>
    <w:div w:id="21145482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8A3A4F-D9EF-473A-BC22-6641160BF4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68</TotalTime>
  <Pages>3</Pages>
  <Words>591</Words>
  <Characters>3373</Characters>
  <Application>Microsoft Office Word</Application>
  <DocSecurity>0</DocSecurity>
  <Lines>28</Lines>
  <Paragraphs>7</Paragraphs>
  <ScaleCrop>false</ScaleCrop>
  <HeadingPairs>
    <vt:vector size="2" baseType="variant">
      <vt:variant>
        <vt:lpstr>Title</vt:lpstr>
      </vt:variant>
      <vt:variant>
        <vt:i4>1</vt:i4>
      </vt:variant>
    </vt:vector>
  </HeadingPairs>
  <TitlesOfParts>
    <vt:vector size="1" baseType="lpstr">
      <vt:lpstr>Source:</vt:lpstr>
    </vt:vector>
  </TitlesOfParts>
  <Company>ETSI Sophia Antipolis</Company>
  <LinksUpToDate>false</LinksUpToDate>
  <CharactersWithSpaces>3957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Source:</dc:title>
  <dc:subject/>
  <dc:creator>Alain Sultan</dc:creator>
  <cp:keywords/>
  <dc:description/>
  <cp:lastModifiedBy>Peraton Labs-PM</cp:lastModifiedBy>
  <cp:revision>13</cp:revision>
  <cp:lastPrinted>2001-04-23T09:30:00Z</cp:lastPrinted>
  <dcterms:created xsi:type="dcterms:W3CDTF">2023-05-01T19:23:00Z</dcterms:created>
  <dcterms:modified xsi:type="dcterms:W3CDTF">2023-05-11T12:40:00Z</dcterms:modified>
</cp:coreProperties>
</file>